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0D" w:rsidRPr="0012260D" w:rsidRDefault="0012260D" w:rsidP="0012260D">
      <w:pPr>
        <w:pStyle w:val="Betarp"/>
        <w:ind w:left="5184"/>
        <w:rPr>
          <w:rFonts w:ascii="Times New Roman" w:hAnsi="Times New Roman" w:cs="Times New Roman"/>
          <w:sz w:val="24"/>
          <w:szCs w:val="24"/>
        </w:rPr>
      </w:pPr>
      <w:r w:rsidRPr="0012260D">
        <w:rPr>
          <w:rFonts w:ascii="Times New Roman" w:hAnsi="Times New Roman" w:cs="Times New Roman"/>
          <w:sz w:val="24"/>
          <w:szCs w:val="24"/>
        </w:rPr>
        <w:t>PATVIRTINTA</w:t>
      </w:r>
    </w:p>
    <w:p w:rsidR="0012260D" w:rsidRPr="0012260D" w:rsidRDefault="0012260D" w:rsidP="0012260D">
      <w:pPr>
        <w:pStyle w:val="Betarp"/>
        <w:ind w:left="5184"/>
        <w:rPr>
          <w:rFonts w:ascii="Times New Roman" w:hAnsi="Times New Roman" w:cs="Times New Roman"/>
          <w:sz w:val="24"/>
          <w:szCs w:val="24"/>
        </w:rPr>
      </w:pPr>
      <w:r w:rsidRPr="0012260D">
        <w:rPr>
          <w:rFonts w:ascii="Times New Roman" w:hAnsi="Times New Roman" w:cs="Times New Roman"/>
          <w:sz w:val="24"/>
          <w:szCs w:val="24"/>
        </w:rPr>
        <w:t>Naujosios A</w:t>
      </w:r>
      <w:r>
        <w:rPr>
          <w:rFonts w:ascii="Times New Roman" w:hAnsi="Times New Roman" w:cs="Times New Roman"/>
          <w:sz w:val="24"/>
          <w:szCs w:val="24"/>
        </w:rPr>
        <w:t>kmenės ikimokyklinio ugdymo</w:t>
      </w:r>
    </w:p>
    <w:p w:rsidR="0012260D" w:rsidRPr="0012260D" w:rsidRDefault="0012260D" w:rsidP="0012260D">
      <w:pPr>
        <w:pStyle w:val="Betarp"/>
        <w:ind w:left="5184"/>
        <w:rPr>
          <w:rFonts w:ascii="Times New Roman" w:hAnsi="Times New Roman" w:cs="Times New Roman"/>
          <w:sz w:val="24"/>
          <w:szCs w:val="24"/>
        </w:rPr>
      </w:pPr>
      <w:bookmarkStart w:id="0" w:name="_GoBack"/>
      <w:bookmarkEnd w:id="0"/>
      <w:r w:rsidRPr="0012260D">
        <w:rPr>
          <w:rFonts w:ascii="Times New Roman" w:hAnsi="Times New Roman" w:cs="Times New Roman"/>
          <w:sz w:val="24"/>
          <w:szCs w:val="24"/>
        </w:rPr>
        <w:t xml:space="preserve">mokyklos skyriaus „Buratinas“ </w:t>
      </w:r>
    </w:p>
    <w:p w:rsidR="0012260D" w:rsidRPr="0012260D" w:rsidRDefault="0012260D" w:rsidP="0012260D">
      <w:pPr>
        <w:pStyle w:val="Betarp"/>
        <w:ind w:left="5184"/>
        <w:rPr>
          <w:rFonts w:ascii="Times New Roman" w:hAnsi="Times New Roman" w:cs="Times New Roman"/>
          <w:sz w:val="24"/>
          <w:szCs w:val="24"/>
        </w:rPr>
      </w:pPr>
      <w:r w:rsidRPr="0012260D">
        <w:rPr>
          <w:rFonts w:ascii="Times New Roman" w:hAnsi="Times New Roman" w:cs="Times New Roman"/>
          <w:sz w:val="24"/>
          <w:szCs w:val="24"/>
        </w:rPr>
        <w:t xml:space="preserve">vedėjos, l. e. direktoriaus pareigas </w:t>
      </w:r>
    </w:p>
    <w:p w:rsidR="0012260D" w:rsidRPr="0012260D" w:rsidRDefault="0012260D" w:rsidP="0012260D">
      <w:pPr>
        <w:pStyle w:val="Betarp"/>
        <w:ind w:left="5184"/>
        <w:rPr>
          <w:rFonts w:ascii="Times New Roman" w:hAnsi="Times New Roman" w:cs="Times New Roman"/>
          <w:sz w:val="24"/>
          <w:szCs w:val="24"/>
        </w:rPr>
      </w:pPr>
      <w:r w:rsidRPr="0012260D">
        <w:rPr>
          <w:rFonts w:ascii="Times New Roman" w:hAnsi="Times New Roman" w:cs="Times New Roman"/>
          <w:sz w:val="24"/>
          <w:szCs w:val="24"/>
        </w:rPr>
        <w:t xml:space="preserve">2020 m. lapkričio </w:t>
      </w:r>
      <w:r w:rsidR="00D01003">
        <w:rPr>
          <w:rFonts w:ascii="Times New Roman" w:hAnsi="Times New Roman" w:cs="Times New Roman"/>
          <w:sz w:val="24"/>
          <w:szCs w:val="24"/>
        </w:rPr>
        <w:t>12</w:t>
      </w:r>
      <w:r w:rsidRPr="0012260D">
        <w:rPr>
          <w:rFonts w:ascii="Times New Roman" w:hAnsi="Times New Roman" w:cs="Times New Roman"/>
          <w:sz w:val="24"/>
          <w:szCs w:val="24"/>
        </w:rPr>
        <w:t xml:space="preserve"> d. įsakymu Nr. V-</w:t>
      </w:r>
      <w:r w:rsidR="00D01003">
        <w:rPr>
          <w:rFonts w:ascii="Times New Roman" w:hAnsi="Times New Roman" w:cs="Times New Roman"/>
          <w:sz w:val="24"/>
          <w:szCs w:val="24"/>
        </w:rPr>
        <w:t>72</w:t>
      </w:r>
    </w:p>
    <w:p w:rsidR="0012260D" w:rsidRPr="0012260D" w:rsidRDefault="0012260D" w:rsidP="0012260D">
      <w:pPr>
        <w:pStyle w:val="Betarp"/>
        <w:ind w:firstLine="720"/>
        <w:rPr>
          <w:rFonts w:ascii="Times New Roman" w:hAnsi="Times New Roman" w:cs="Times New Roman"/>
          <w:sz w:val="24"/>
          <w:szCs w:val="24"/>
        </w:rPr>
      </w:pPr>
    </w:p>
    <w:p w:rsidR="0012260D" w:rsidRPr="0012260D" w:rsidRDefault="00B72341" w:rsidP="0012260D">
      <w:pPr>
        <w:pStyle w:val="Betarp"/>
        <w:ind w:firstLine="720"/>
        <w:jc w:val="center"/>
        <w:rPr>
          <w:rFonts w:ascii="Times New Roman" w:hAnsi="Times New Roman" w:cs="Times New Roman"/>
          <w:b/>
          <w:sz w:val="24"/>
          <w:szCs w:val="24"/>
        </w:rPr>
      </w:pPr>
      <w:r w:rsidRPr="0012260D">
        <w:rPr>
          <w:rFonts w:ascii="Times New Roman" w:hAnsi="Times New Roman" w:cs="Times New Roman"/>
          <w:b/>
          <w:sz w:val="24"/>
          <w:szCs w:val="24"/>
        </w:rPr>
        <w:t>NAUJOSIOS AKMENĖS IKIMOKYKLINIO UGDYMO MOKYKLOS</w:t>
      </w:r>
    </w:p>
    <w:p w:rsidR="00B72341" w:rsidRPr="0012260D" w:rsidRDefault="00B72341" w:rsidP="0012260D">
      <w:pPr>
        <w:pStyle w:val="Betarp"/>
        <w:ind w:firstLine="720"/>
        <w:jc w:val="center"/>
        <w:rPr>
          <w:rFonts w:ascii="Times New Roman" w:hAnsi="Times New Roman" w:cs="Times New Roman"/>
          <w:b/>
          <w:sz w:val="24"/>
          <w:szCs w:val="24"/>
        </w:rPr>
      </w:pPr>
      <w:r w:rsidRPr="0012260D">
        <w:rPr>
          <w:rFonts w:ascii="Times New Roman" w:hAnsi="Times New Roman" w:cs="Times New Roman"/>
          <w:b/>
          <w:sz w:val="24"/>
          <w:szCs w:val="24"/>
        </w:rPr>
        <w:t>LYGIŲ GALIMYBIŲ POLITIKOS IR JOS ĮGYVENDINIMO TVARKOS APRAŠAS</w:t>
      </w:r>
    </w:p>
    <w:p w:rsidR="005E7A96" w:rsidRPr="002457E5" w:rsidRDefault="005E7A96" w:rsidP="0012260D">
      <w:pPr>
        <w:spacing w:after="0"/>
        <w:ind w:firstLine="720"/>
        <w:jc w:val="center"/>
        <w:rPr>
          <w:rFonts w:ascii="Times New Roman" w:hAnsi="Times New Roman" w:cs="Times New Roman"/>
          <w:sz w:val="24"/>
          <w:szCs w:val="24"/>
        </w:rPr>
      </w:pPr>
    </w:p>
    <w:p w:rsidR="00B72341" w:rsidRPr="002457E5" w:rsidRDefault="00B72341" w:rsidP="0012260D">
      <w:pPr>
        <w:spacing w:after="0" w:line="240" w:lineRule="auto"/>
        <w:ind w:firstLine="720"/>
        <w:jc w:val="center"/>
        <w:rPr>
          <w:rFonts w:ascii="Times New Roman" w:hAnsi="Times New Roman" w:cs="Times New Roman"/>
          <w:b/>
          <w:sz w:val="24"/>
          <w:szCs w:val="24"/>
        </w:rPr>
      </w:pPr>
      <w:r w:rsidRPr="002457E5">
        <w:rPr>
          <w:rFonts w:ascii="Times New Roman" w:hAnsi="Times New Roman" w:cs="Times New Roman"/>
          <w:b/>
          <w:sz w:val="24"/>
          <w:szCs w:val="24"/>
        </w:rPr>
        <w:t>I SKYRIUS</w:t>
      </w:r>
    </w:p>
    <w:p w:rsidR="00B72341" w:rsidRPr="002457E5" w:rsidRDefault="00B72341" w:rsidP="0012260D">
      <w:pPr>
        <w:spacing w:after="0" w:line="240" w:lineRule="auto"/>
        <w:ind w:firstLine="720"/>
        <w:jc w:val="center"/>
        <w:rPr>
          <w:rFonts w:ascii="Times New Roman" w:hAnsi="Times New Roman" w:cs="Times New Roman"/>
          <w:b/>
          <w:sz w:val="24"/>
          <w:szCs w:val="24"/>
        </w:rPr>
      </w:pPr>
      <w:r w:rsidRPr="002457E5">
        <w:rPr>
          <w:rFonts w:ascii="Times New Roman" w:hAnsi="Times New Roman" w:cs="Times New Roman"/>
          <w:b/>
          <w:sz w:val="24"/>
          <w:szCs w:val="24"/>
        </w:rPr>
        <w:t>BENDROSIOS NUOSTATOS</w:t>
      </w:r>
    </w:p>
    <w:p w:rsidR="005E7A96" w:rsidRPr="002457E5" w:rsidRDefault="005E7A96" w:rsidP="0012260D">
      <w:pPr>
        <w:spacing w:after="0"/>
        <w:ind w:firstLine="720"/>
        <w:jc w:val="center"/>
        <w:rPr>
          <w:rFonts w:ascii="Times New Roman" w:hAnsi="Times New Roman" w:cs="Times New Roman"/>
          <w:sz w:val="24"/>
          <w:szCs w:val="24"/>
        </w:rPr>
      </w:pPr>
    </w:p>
    <w:p w:rsidR="00B72341" w:rsidRPr="002457E5" w:rsidRDefault="00B72341" w:rsidP="0012260D">
      <w:pPr>
        <w:spacing w:after="0"/>
        <w:ind w:firstLine="720"/>
        <w:jc w:val="both"/>
        <w:rPr>
          <w:rFonts w:ascii="Times New Roman" w:hAnsi="Times New Roman" w:cs="Times New Roman"/>
          <w:sz w:val="24"/>
          <w:szCs w:val="24"/>
        </w:rPr>
      </w:pPr>
      <w:r w:rsidRPr="002457E5">
        <w:rPr>
          <w:rFonts w:ascii="Times New Roman" w:hAnsi="Times New Roman" w:cs="Times New Roman"/>
          <w:sz w:val="24"/>
          <w:szCs w:val="24"/>
        </w:rPr>
        <w:t>1. Naujosios Akmenės ikimoky</w:t>
      </w:r>
      <w:r w:rsidR="0012260D">
        <w:rPr>
          <w:rFonts w:ascii="Times New Roman" w:hAnsi="Times New Roman" w:cs="Times New Roman"/>
          <w:sz w:val="24"/>
          <w:szCs w:val="24"/>
        </w:rPr>
        <w:t>klinio ugdymo mokyklos (toliau –</w:t>
      </w:r>
      <w:r w:rsidRPr="002457E5">
        <w:rPr>
          <w:rFonts w:ascii="Times New Roman" w:hAnsi="Times New Roman" w:cs="Times New Roman"/>
          <w:sz w:val="24"/>
          <w:szCs w:val="24"/>
        </w:rPr>
        <w:t xml:space="preserve"> Mokykla) lygių galimybių politikos ir jos įgyven</w:t>
      </w:r>
      <w:r w:rsidR="0012260D">
        <w:rPr>
          <w:rFonts w:ascii="Times New Roman" w:hAnsi="Times New Roman" w:cs="Times New Roman"/>
          <w:sz w:val="24"/>
          <w:szCs w:val="24"/>
        </w:rPr>
        <w:t>dinimo tvarkos aprašas (toliau –</w:t>
      </w:r>
      <w:r w:rsidRPr="002457E5">
        <w:rPr>
          <w:rFonts w:ascii="Times New Roman" w:hAnsi="Times New Roman" w:cs="Times New Roman"/>
          <w:sz w:val="24"/>
          <w:szCs w:val="24"/>
        </w:rPr>
        <w:t xml:space="preserve"> Aprašas) nustato lygių galimybių Mokykloje principus, jų įgyvendinimo sąlygas ir tvarką.</w:t>
      </w:r>
    </w:p>
    <w:p w:rsidR="00B72341" w:rsidRPr="002457E5" w:rsidRDefault="0012260D" w:rsidP="0012260D">
      <w:pPr>
        <w:spacing w:after="0"/>
        <w:ind w:firstLine="720"/>
        <w:jc w:val="both"/>
        <w:rPr>
          <w:rFonts w:ascii="Times New Roman" w:hAnsi="Times New Roman" w:cs="Times New Roman"/>
          <w:sz w:val="24"/>
          <w:szCs w:val="24"/>
        </w:rPr>
      </w:pPr>
      <w:r>
        <w:rPr>
          <w:rFonts w:ascii="Times New Roman" w:hAnsi="Times New Roman" w:cs="Times New Roman"/>
          <w:sz w:val="24"/>
          <w:szCs w:val="24"/>
        </w:rPr>
        <w:t>2. Aprašo tikslas –</w:t>
      </w:r>
      <w:r w:rsidR="00B72341" w:rsidRPr="002457E5">
        <w:rPr>
          <w:rFonts w:ascii="Times New Roman" w:hAnsi="Times New Roman" w:cs="Times New Roman"/>
          <w:sz w:val="24"/>
          <w:szCs w:val="24"/>
        </w:rPr>
        <w:t xml:space="preserve"> užtikrinti besikreipiančių dėl darbo asmenų ir Mokyklos darbuotojų lygias galimybes nepaisant lyties, rasės, tautybės, kalbos, kilmės, socialinės padėties, tikėjimo, įsitikinimų ar pažiūrų, amžiaus, lytinės orientacijos, negalios, etninės priklausomybės, religijos.</w:t>
      </w:r>
    </w:p>
    <w:p w:rsidR="00B72341" w:rsidRPr="002457E5" w:rsidRDefault="00B72341" w:rsidP="0012260D">
      <w:pPr>
        <w:spacing w:after="0"/>
        <w:ind w:firstLine="720"/>
        <w:jc w:val="both"/>
        <w:rPr>
          <w:rFonts w:ascii="Times New Roman" w:hAnsi="Times New Roman" w:cs="Times New Roman"/>
          <w:sz w:val="24"/>
          <w:szCs w:val="24"/>
        </w:rPr>
      </w:pPr>
      <w:r w:rsidRPr="002457E5">
        <w:rPr>
          <w:rFonts w:ascii="Times New Roman" w:hAnsi="Times New Roman" w:cs="Times New Roman"/>
          <w:sz w:val="24"/>
          <w:szCs w:val="24"/>
        </w:rPr>
        <w:t>3. Apraše vartojamos sąvokos atitinka Lietuvos Respublikos moterų ir vyrų lygių galimybių įstatyme ir Lietuvos Respublikos lygių galimybių įstatyme apibrėžtas sąvokas.</w:t>
      </w:r>
    </w:p>
    <w:p w:rsidR="00B72341" w:rsidRPr="002457E5" w:rsidRDefault="00B72341" w:rsidP="0012260D">
      <w:pPr>
        <w:spacing w:after="0"/>
        <w:ind w:firstLine="720"/>
        <w:jc w:val="both"/>
        <w:rPr>
          <w:rFonts w:ascii="Times New Roman" w:hAnsi="Times New Roman" w:cs="Times New Roman"/>
          <w:sz w:val="24"/>
          <w:szCs w:val="24"/>
        </w:rPr>
      </w:pPr>
      <w:r w:rsidRPr="002457E5">
        <w:rPr>
          <w:rFonts w:ascii="Times New Roman" w:hAnsi="Times New Roman" w:cs="Times New Roman"/>
          <w:sz w:val="24"/>
          <w:szCs w:val="24"/>
        </w:rPr>
        <w:t>4. Aprašo nuostatos besikreipiantiems asmenims ir Mokyklos darbuotojams taikomos tiek, kiek šių teisinių santykių nereglamentuoja specialūs teisės aktai.</w:t>
      </w:r>
    </w:p>
    <w:p w:rsidR="0086109F" w:rsidRPr="002457E5" w:rsidRDefault="0086109F" w:rsidP="0012260D">
      <w:pPr>
        <w:ind w:left="-567" w:firstLine="567"/>
        <w:jc w:val="both"/>
        <w:rPr>
          <w:rFonts w:ascii="Times New Roman" w:hAnsi="Times New Roman" w:cs="Times New Roman"/>
          <w:sz w:val="24"/>
          <w:szCs w:val="24"/>
        </w:rPr>
      </w:pPr>
    </w:p>
    <w:p w:rsidR="0012260D" w:rsidRPr="0012260D" w:rsidRDefault="0086109F" w:rsidP="0012260D">
      <w:pPr>
        <w:pStyle w:val="Betarp"/>
        <w:jc w:val="center"/>
        <w:rPr>
          <w:rFonts w:ascii="Times New Roman" w:hAnsi="Times New Roman" w:cs="Times New Roman"/>
          <w:b/>
          <w:sz w:val="24"/>
          <w:szCs w:val="24"/>
        </w:rPr>
      </w:pPr>
      <w:r w:rsidRPr="0012260D">
        <w:rPr>
          <w:rFonts w:ascii="Times New Roman" w:hAnsi="Times New Roman" w:cs="Times New Roman"/>
          <w:b/>
          <w:sz w:val="24"/>
          <w:szCs w:val="24"/>
        </w:rPr>
        <w:t>II SKYRIUS</w:t>
      </w:r>
    </w:p>
    <w:p w:rsidR="0086109F" w:rsidRPr="0012260D" w:rsidRDefault="0086109F" w:rsidP="0012260D">
      <w:pPr>
        <w:pStyle w:val="Betarp"/>
        <w:jc w:val="center"/>
        <w:rPr>
          <w:rFonts w:ascii="Times New Roman" w:hAnsi="Times New Roman" w:cs="Times New Roman"/>
          <w:b/>
          <w:sz w:val="24"/>
          <w:szCs w:val="24"/>
        </w:rPr>
      </w:pPr>
      <w:r w:rsidRPr="0012260D">
        <w:rPr>
          <w:rFonts w:ascii="Times New Roman" w:hAnsi="Times New Roman" w:cs="Times New Roman"/>
          <w:b/>
          <w:sz w:val="24"/>
          <w:szCs w:val="24"/>
        </w:rPr>
        <w:t>LYGIŲ GALIMYBIŲ POLITIKOS ĮGYVENDINIMO IR VYKDYMO PRIEŽIŪRIOS PRINCIPAI</w:t>
      </w:r>
    </w:p>
    <w:p w:rsidR="005E7A96" w:rsidRPr="002457E5" w:rsidRDefault="005E7A96" w:rsidP="005E7A96">
      <w:pPr>
        <w:ind w:left="-567" w:firstLine="567"/>
        <w:jc w:val="center"/>
        <w:rPr>
          <w:rFonts w:ascii="Times New Roman" w:hAnsi="Times New Roman" w:cs="Times New Roman"/>
          <w:sz w:val="24"/>
          <w:szCs w:val="24"/>
        </w:rPr>
      </w:pPr>
    </w:p>
    <w:p w:rsidR="00B72341" w:rsidRPr="0012260D" w:rsidRDefault="002E5C09"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5. Visiems darbuotojams suteikiamos vienodos galimybės darbo metu. Įdarbinimas vykdomas pagal asmens dalykines savybes ir kriterijus, susijusius su darbu einant atitinkamas pareigas. Visais atvejais pagrindinis dėmesys skiriamas sugebėjimui gerai atlikti darbą.</w:t>
      </w:r>
    </w:p>
    <w:p w:rsidR="002E5C09" w:rsidRPr="0012260D" w:rsidRDefault="00995AF1"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6. Mokyklos vadovas</w:t>
      </w:r>
      <w:r w:rsidR="002E5C09" w:rsidRPr="0012260D">
        <w:rPr>
          <w:rFonts w:ascii="Times New Roman" w:hAnsi="Times New Roman" w:cs="Times New Roman"/>
          <w:sz w:val="24"/>
          <w:szCs w:val="24"/>
        </w:rPr>
        <w:t xml:space="preserve"> kuria tokią aplinką, kurioje būtų pripažįstami ir vertinami visi darbuotojų individualūs skirtumai ir jų indėlis.</w:t>
      </w:r>
    </w:p>
    <w:p w:rsidR="002E5C09" w:rsidRPr="0012260D" w:rsidRDefault="002B649C"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7. Mokyklos vadovas</w:t>
      </w:r>
      <w:r w:rsidR="002E5C09" w:rsidRPr="0012260D">
        <w:rPr>
          <w:rFonts w:ascii="Times New Roman" w:hAnsi="Times New Roman" w:cs="Times New Roman"/>
          <w:sz w:val="24"/>
          <w:szCs w:val="24"/>
        </w:rPr>
        <w:t xml:space="preserve"> organizuoja darbą taip, kad jos darbuotojų kolektyve būtų atstovaujamos visos visuomenės grupės, kiekvienas darbuotojas jaustųsi gerbiamas bei galėtų visiškai panaudoti savo gebėjimus.</w:t>
      </w:r>
    </w:p>
    <w:p w:rsidR="002E5C09" w:rsidRPr="0012260D" w:rsidRDefault="002E5C09"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8. Kiekvienas darbuotojas turi teisę dirbti tokioje aplinkoje, kurioje būtų skatinama pagarba kiekvieno asmens orumui.</w:t>
      </w:r>
    </w:p>
    <w:p w:rsidR="002E5C09" w:rsidRPr="0012260D" w:rsidRDefault="002E5C09"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9. Visiems darbuotojams suteikiamos galimybės mokytis, ugdyti savo gebėjimus ir siekti profesinės pažangos.</w:t>
      </w:r>
    </w:p>
    <w:p w:rsidR="002E5C09" w:rsidRPr="0012260D" w:rsidRDefault="002E5C09"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 xml:space="preserve">10. Darbuotojams užtikrinamos vienodos darbo sąlygos, galimybė kelti kvalifikaciją, siekti profesinio mokymo, persikvalifikuoti, įgyti praktinio darbo </w:t>
      </w:r>
      <w:r w:rsidR="00BA6644" w:rsidRPr="0012260D">
        <w:rPr>
          <w:rFonts w:ascii="Times New Roman" w:hAnsi="Times New Roman" w:cs="Times New Roman"/>
          <w:sz w:val="24"/>
          <w:szCs w:val="24"/>
        </w:rPr>
        <w:t>patirties, neatsižvelgiant į darbuo</w:t>
      </w:r>
      <w:r w:rsidRPr="0012260D">
        <w:rPr>
          <w:rFonts w:ascii="Times New Roman" w:hAnsi="Times New Roman" w:cs="Times New Roman"/>
          <w:sz w:val="24"/>
          <w:szCs w:val="24"/>
        </w:rPr>
        <w:t>tojų lytį, rasę, tautybę, kalbą, kilmę, socialinę padėtį, tikėjimą, įsitikinimus ar pažiūras, amžių, lytinę orientaciją, negalią, etninę priklausomybę, religiją.</w:t>
      </w:r>
    </w:p>
    <w:p w:rsidR="00F15598" w:rsidRPr="0012260D" w:rsidRDefault="002E5C09" w:rsidP="0012260D">
      <w:pPr>
        <w:pStyle w:val="Betarp"/>
        <w:ind w:firstLine="720"/>
        <w:jc w:val="both"/>
        <w:rPr>
          <w:rFonts w:ascii="Times New Roman" w:hAnsi="Times New Roman" w:cs="Times New Roman"/>
          <w:sz w:val="24"/>
          <w:szCs w:val="24"/>
        </w:rPr>
      </w:pPr>
      <w:r w:rsidRPr="0012260D">
        <w:rPr>
          <w:rFonts w:ascii="Times New Roman" w:hAnsi="Times New Roman" w:cs="Times New Roman"/>
          <w:sz w:val="24"/>
          <w:szCs w:val="24"/>
        </w:rPr>
        <w:t xml:space="preserve">11. </w:t>
      </w:r>
      <w:r w:rsidR="00F15598" w:rsidRPr="0012260D">
        <w:rPr>
          <w:rFonts w:ascii="Times New Roman" w:hAnsi="Times New Roman" w:cs="Times New Roman"/>
          <w:sz w:val="24"/>
          <w:szCs w:val="24"/>
        </w:rPr>
        <w:t xml:space="preserve">Mokyklos vadovas ir darbuotojai privalo laikytis šio Aprašo, kad būtų išvengta diskriminacijos. Darbuotojai neturi diskriminuoti, priekabiauti, tyčiotis ar gąsdinti kitų darbuotojų dėl jų lyties, rasės, tautybės, kalbos, kilmės, socialinės padėties, tikėjimo, įsitikinimų ar pažiūrų, </w:t>
      </w:r>
      <w:r w:rsidR="0012260D">
        <w:rPr>
          <w:rFonts w:ascii="Times New Roman" w:hAnsi="Times New Roman" w:cs="Times New Roman"/>
          <w:sz w:val="24"/>
          <w:szCs w:val="24"/>
        </w:rPr>
        <w:t xml:space="preserve">amžiaus, lytinės orientacijos, </w:t>
      </w:r>
      <w:r w:rsidR="00F15598" w:rsidRPr="0012260D">
        <w:rPr>
          <w:rFonts w:ascii="Times New Roman" w:hAnsi="Times New Roman" w:cs="Times New Roman"/>
          <w:sz w:val="24"/>
          <w:szCs w:val="24"/>
        </w:rPr>
        <w:t xml:space="preserve">negalios, etninės priklausomybės, religijos, o šie neturi persekioti ar imtis kitų poveikio priemonių prieš tokius darbuotojus, kurie pateikia nepagrįstus </w:t>
      </w:r>
      <w:proofErr w:type="spellStart"/>
      <w:r w:rsidR="00F15598" w:rsidRPr="0012260D">
        <w:rPr>
          <w:rFonts w:ascii="Times New Roman" w:hAnsi="Times New Roman" w:cs="Times New Roman"/>
          <w:sz w:val="24"/>
          <w:szCs w:val="24"/>
        </w:rPr>
        <w:t>kaltinimus</w:t>
      </w:r>
      <w:proofErr w:type="spellEnd"/>
      <w:r w:rsidR="00F15598" w:rsidRPr="0012260D">
        <w:rPr>
          <w:rFonts w:ascii="Times New Roman" w:hAnsi="Times New Roman" w:cs="Times New Roman"/>
          <w:sz w:val="24"/>
          <w:szCs w:val="24"/>
        </w:rPr>
        <w:t>.</w:t>
      </w:r>
    </w:p>
    <w:p w:rsidR="00F15598" w:rsidRPr="00A33E42" w:rsidRDefault="00F15598" w:rsidP="00A33E42">
      <w:pPr>
        <w:pStyle w:val="Betarp"/>
        <w:ind w:firstLine="720"/>
        <w:jc w:val="both"/>
        <w:rPr>
          <w:rFonts w:ascii="Times New Roman" w:hAnsi="Times New Roman" w:cs="Times New Roman"/>
          <w:sz w:val="24"/>
        </w:rPr>
      </w:pPr>
      <w:r w:rsidRPr="00A33E42">
        <w:rPr>
          <w:rFonts w:ascii="Times New Roman" w:hAnsi="Times New Roman" w:cs="Times New Roman"/>
          <w:sz w:val="24"/>
        </w:rPr>
        <w:lastRenderedPageBreak/>
        <w:t>12. Darbuotojai, suderinę su Mokyklos vadovu, siekiant sudaryti galimybę derinti šeimos ir darbo įsipareigojimus, turi galimybę į lanksčias darbo organizavimo formas, jei tai neapsunkina Mokyklos veiklos.</w:t>
      </w:r>
    </w:p>
    <w:p w:rsidR="00F15598" w:rsidRPr="00A33E42" w:rsidRDefault="00013988" w:rsidP="00A33E42">
      <w:pPr>
        <w:pStyle w:val="Betarp"/>
        <w:ind w:firstLine="720"/>
        <w:jc w:val="both"/>
        <w:rPr>
          <w:rFonts w:ascii="Times New Roman" w:hAnsi="Times New Roman" w:cs="Times New Roman"/>
          <w:sz w:val="24"/>
        </w:rPr>
      </w:pPr>
      <w:r w:rsidRPr="00A33E42">
        <w:rPr>
          <w:rFonts w:ascii="Times New Roman" w:hAnsi="Times New Roman" w:cs="Times New Roman"/>
          <w:sz w:val="24"/>
        </w:rPr>
        <w:t>13. Mokyklos vadovas</w:t>
      </w:r>
      <w:r w:rsidR="00F15598" w:rsidRPr="00A33E42">
        <w:rPr>
          <w:rFonts w:ascii="Times New Roman" w:hAnsi="Times New Roman" w:cs="Times New Roman"/>
          <w:sz w:val="24"/>
        </w:rPr>
        <w:t xml:space="preserve"> imasi priemonių ir užtikrina, kad darbuotojas, pateikęs skundą dėl diskriminacijos ar dalyvaujantis byloje dėl diskriminacijos, jo atstovas ar asmuo, liudijantis ar teikiantis paaiškinimus dėl diskriminacijos</w:t>
      </w:r>
      <w:r w:rsidR="00C5142C" w:rsidRPr="00A33E42">
        <w:rPr>
          <w:rFonts w:ascii="Times New Roman" w:hAnsi="Times New Roman" w:cs="Times New Roman"/>
          <w:sz w:val="24"/>
        </w:rPr>
        <w:t>, nebūtų persekiojamas ir būtų apsaugotas nuo priešiško elgesio ar neigiamų pasekmių.</w:t>
      </w:r>
    </w:p>
    <w:p w:rsidR="00C5142C" w:rsidRPr="00A33E42" w:rsidRDefault="00382511" w:rsidP="00A33E42">
      <w:pPr>
        <w:pStyle w:val="Betarp"/>
        <w:ind w:firstLine="720"/>
        <w:jc w:val="both"/>
        <w:rPr>
          <w:rFonts w:ascii="Times New Roman" w:hAnsi="Times New Roman" w:cs="Times New Roman"/>
          <w:sz w:val="24"/>
        </w:rPr>
      </w:pPr>
      <w:r w:rsidRPr="00A33E42">
        <w:rPr>
          <w:rFonts w:ascii="Times New Roman" w:hAnsi="Times New Roman" w:cs="Times New Roman"/>
          <w:sz w:val="24"/>
        </w:rPr>
        <w:t>14. Mokyklos vadovas</w:t>
      </w:r>
      <w:r w:rsidR="00C5142C" w:rsidRPr="00A33E42">
        <w:rPr>
          <w:rFonts w:ascii="Times New Roman" w:hAnsi="Times New Roman" w:cs="Times New Roman"/>
          <w:sz w:val="24"/>
        </w:rPr>
        <w:t xml:space="preserve"> imasi priemonių ir užtikrina, kad neįgaliesiems būtų sudarytos sąlygos gauti darbą, siekti karjeros, mokytis, įskaitant tinkamą patalpų pritaikymą, jeigu dėl tokių priemonių nebus proporcingai apsunkinamos Mokyklos vadovo pareigos.</w:t>
      </w:r>
    </w:p>
    <w:p w:rsidR="00C042F0" w:rsidRDefault="00C042F0" w:rsidP="00A33E42">
      <w:pPr>
        <w:pStyle w:val="Betarp"/>
        <w:jc w:val="both"/>
        <w:rPr>
          <w:rFonts w:ascii="Times New Roman" w:hAnsi="Times New Roman" w:cs="Times New Roman"/>
          <w:sz w:val="24"/>
        </w:rPr>
      </w:pPr>
    </w:p>
    <w:p w:rsidR="00A33E42" w:rsidRPr="00A33E42" w:rsidRDefault="00A33E42" w:rsidP="00A33E42">
      <w:pPr>
        <w:pStyle w:val="Betarp"/>
        <w:jc w:val="both"/>
        <w:rPr>
          <w:rFonts w:ascii="Times New Roman" w:hAnsi="Times New Roman" w:cs="Times New Roman"/>
          <w:sz w:val="24"/>
        </w:rPr>
      </w:pPr>
    </w:p>
    <w:p w:rsidR="00C042F0" w:rsidRPr="00A33E42" w:rsidRDefault="00C042F0"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III SKYRIUS</w:t>
      </w:r>
    </w:p>
    <w:p w:rsidR="00C042F0" w:rsidRPr="00A33E42" w:rsidRDefault="00C042F0"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NAUJŲ DARBUOTOJŲ PRIĖMIMAS IR ESAMŲ DARBUOTOJŲ ATLEIDIMAS</w:t>
      </w:r>
    </w:p>
    <w:p w:rsidR="00C5142C" w:rsidRPr="002457E5" w:rsidRDefault="00C5142C" w:rsidP="0012260D">
      <w:pPr>
        <w:ind w:firstLine="720"/>
        <w:rPr>
          <w:rFonts w:ascii="Times New Roman" w:hAnsi="Times New Roman" w:cs="Times New Roman"/>
          <w:sz w:val="24"/>
          <w:szCs w:val="24"/>
        </w:rPr>
      </w:pPr>
    </w:p>
    <w:p w:rsidR="00C5142C" w:rsidRPr="00A33E42" w:rsidRDefault="00C5142C"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 xml:space="preserve">15. </w:t>
      </w:r>
      <w:r w:rsidR="003E164A" w:rsidRPr="00A33E42">
        <w:rPr>
          <w:rFonts w:ascii="Times New Roman" w:hAnsi="Times New Roman" w:cs="Times New Roman"/>
          <w:sz w:val="24"/>
          <w:szCs w:val="24"/>
        </w:rPr>
        <w:t>Mokyklos vadovas</w:t>
      </w:r>
      <w:r w:rsidR="00995AF1" w:rsidRPr="00A33E42">
        <w:rPr>
          <w:rFonts w:ascii="Times New Roman" w:hAnsi="Times New Roman" w:cs="Times New Roman"/>
          <w:sz w:val="24"/>
          <w:szCs w:val="24"/>
        </w:rPr>
        <w:t xml:space="preserve"> pritaria darbuotojų į</w:t>
      </w:r>
      <w:r w:rsidR="00D50FE9" w:rsidRPr="00A33E42">
        <w:rPr>
          <w:rFonts w:ascii="Times New Roman" w:hAnsi="Times New Roman" w:cs="Times New Roman"/>
          <w:sz w:val="24"/>
          <w:szCs w:val="24"/>
        </w:rPr>
        <w:t>vairovei</w:t>
      </w:r>
      <w:r w:rsidR="003E164A" w:rsidRPr="00A33E42">
        <w:rPr>
          <w:rFonts w:ascii="Times New Roman" w:hAnsi="Times New Roman" w:cs="Times New Roman"/>
          <w:sz w:val="24"/>
          <w:szCs w:val="24"/>
        </w:rPr>
        <w:t xml:space="preserve"> ir siekia užtikrinti, kad su visais įstaigoje siekiančiais dirbti pretendentais būtų elgiamasi sąžiningai, kad į darbą jie būtų priimami remiantis sugebėjimais</w:t>
      </w:r>
      <w:r w:rsidR="002F3E2B" w:rsidRPr="00A33E42">
        <w:rPr>
          <w:rFonts w:ascii="Times New Roman" w:hAnsi="Times New Roman" w:cs="Times New Roman"/>
          <w:sz w:val="24"/>
          <w:szCs w:val="24"/>
        </w:rPr>
        <w:t xml:space="preserve"> ir kvalifikac</w:t>
      </w:r>
      <w:r w:rsidR="003E164A" w:rsidRPr="00A33E42">
        <w:rPr>
          <w:rFonts w:ascii="Times New Roman" w:hAnsi="Times New Roman" w:cs="Times New Roman"/>
          <w:sz w:val="24"/>
          <w:szCs w:val="24"/>
        </w:rPr>
        <w:t>ija.</w:t>
      </w:r>
    </w:p>
    <w:p w:rsidR="003E164A" w:rsidRPr="00A33E42" w:rsidRDefault="003E164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16. Priėmimo į darbą metu siekiama atrinkti pačius tinkamiausius pareigoms darbuotojus</w:t>
      </w:r>
      <w:r w:rsidR="002F3E2B" w:rsidRPr="00A33E42">
        <w:rPr>
          <w:rFonts w:ascii="Times New Roman" w:hAnsi="Times New Roman" w:cs="Times New Roman"/>
          <w:sz w:val="24"/>
          <w:szCs w:val="24"/>
        </w:rPr>
        <w:t xml:space="preserve"> atsižvelgiant į jų patirtį ir </w:t>
      </w:r>
      <w:r w:rsidRPr="00A33E42">
        <w:rPr>
          <w:rFonts w:ascii="Times New Roman" w:hAnsi="Times New Roman" w:cs="Times New Roman"/>
          <w:sz w:val="24"/>
          <w:szCs w:val="24"/>
        </w:rPr>
        <w:t>kvalifikaciją.</w:t>
      </w:r>
    </w:p>
    <w:p w:rsidR="003E164A" w:rsidRPr="00A33E42" w:rsidRDefault="003E164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 xml:space="preserve">17. Bendrieji ir specialieji reikalavimai </w:t>
      </w:r>
      <w:r w:rsidR="002F3E2B" w:rsidRPr="00A33E42">
        <w:rPr>
          <w:rFonts w:ascii="Times New Roman" w:hAnsi="Times New Roman" w:cs="Times New Roman"/>
          <w:sz w:val="24"/>
          <w:szCs w:val="24"/>
        </w:rPr>
        <w:t>kiekvienai pareigybei aiškiai n</w:t>
      </w:r>
      <w:r w:rsidRPr="00A33E42">
        <w:rPr>
          <w:rFonts w:ascii="Times New Roman" w:hAnsi="Times New Roman" w:cs="Times New Roman"/>
          <w:sz w:val="24"/>
          <w:szCs w:val="24"/>
        </w:rPr>
        <w:t>ustatomi pareigybių aprašymuose.</w:t>
      </w:r>
    </w:p>
    <w:p w:rsidR="003E164A"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18. Skelbimai api</w:t>
      </w:r>
      <w:r w:rsidR="003E164A" w:rsidRPr="00A33E42">
        <w:rPr>
          <w:rFonts w:ascii="Times New Roman" w:hAnsi="Times New Roman" w:cs="Times New Roman"/>
          <w:sz w:val="24"/>
          <w:szCs w:val="24"/>
        </w:rPr>
        <w:t>e laisvas darbo vietas rengiami vadovaujantis teisės aktais ir taip, kad jie nesuteiktų galimybės dalyvauti atrankoje dėl laisvos darb9o vietos tik tam tikros lyties, rasės, tautybės, kalbos, kilmės, socialinės padėties, tikėjimo, įsitikinimų</w:t>
      </w:r>
      <w:r w:rsidRPr="00A33E42">
        <w:rPr>
          <w:rFonts w:ascii="Times New Roman" w:hAnsi="Times New Roman" w:cs="Times New Roman"/>
          <w:sz w:val="24"/>
          <w:szCs w:val="24"/>
        </w:rPr>
        <w:t xml:space="preserve"> ar pažiūrų, amžiaus, lytinės orientacijos, negalios, etninės priklausomybės, religijos kandidatams.</w:t>
      </w:r>
    </w:p>
    <w:p w:rsidR="002F3E2B"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19. Darbuotojų atranka paremta laisvomis darbo vietomis, tinkamumu ir gebėjimu atlikti darbą.</w:t>
      </w:r>
    </w:p>
    <w:p w:rsidR="002F3E2B"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20. Darbdavys ir darbuotojas, dalyvaujantys kandidatų atrankoje ir/ar pokalbyje dėl darbo, yra informuoti apie atrankos kriterijus ir reikalavimą įgyvendinti lygių galimybių politiką.</w:t>
      </w:r>
    </w:p>
    <w:p w:rsidR="00902ACE"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21. Visi klausimai, užduodami kandidatams į laisvas darbo vietas, turi būti susiję su atrankos kriterijais. Negalima užduoti jokių klausimų apie kandidato lytį, amžių, lytinę orientaciją, socialinę padėtį, neįgalumą, rasę ar etninę nepriklausomybę, religiją, įsitikinimus ar tikėjimą, daryti prielaidų apie kandidato vaidmenį šeimoje ir namuose, tiek, kiek tai tiesiogiai nesusiję su Lietuvos Respublikos darbo kodekse numatytų garantijų taikymu darbuotojui.</w:t>
      </w:r>
    </w:p>
    <w:p w:rsidR="002F3E2B"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22. Neįgaliems kandidatams, kurie tai nurodys kreipdamiesi dėl laisvos darbo vietos, bus sudaromos atitinkamos sąlygos pokalbių metu (pvz., lengvai pasiekiamos pokalbių patalpos), kad tokiems kandidatams būtų suteikiamos lygios galimybės su kitais kandidatais.</w:t>
      </w:r>
    </w:p>
    <w:p w:rsidR="00C55F0A" w:rsidRPr="00A33E42" w:rsidRDefault="002F3E2B"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23. Visiems darbuotojams</w:t>
      </w:r>
      <w:r w:rsidR="00C55F0A" w:rsidRPr="00A33E42">
        <w:rPr>
          <w:rFonts w:ascii="Times New Roman" w:hAnsi="Times New Roman" w:cs="Times New Roman"/>
          <w:sz w:val="24"/>
          <w:szCs w:val="24"/>
        </w:rPr>
        <w:t xml:space="preserve"> taikomi vienodi teisės aktuose nustatyti atleidimo iš darbo pagrindai ir atleidimo iš darbo kriterijai, susiję su darbuotojo kvalifikacija, darbo pareigų vykdymu. Priimant sprendimą dėl darbuotojo atleidimo, visiems darbuotojams atleidimo kriterijai yra taikomi neatsižvelgiant į lytį, rasę, tautybę, kalbą, kilmę, socialinę padėtį, tikėjimą, įsitikinimus ar pažiūras, amžių, lytinę orientaciją, negalią, etninę priklausomybę, religiją.</w:t>
      </w:r>
    </w:p>
    <w:p w:rsidR="005E7A96" w:rsidRPr="00A33E42" w:rsidRDefault="005E7A96" w:rsidP="00A33E42">
      <w:pPr>
        <w:pStyle w:val="Betarp"/>
        <w:ind w:firstLine="720"/>
        <w:jc w:val="both"/>
        <w:rPr>
          <w:rFonts w:ascii="Times New Roman" w:hAnsi="Times New Roman" w:cs="Times New Roman"/>
          <w:sz w:val="24"/>
          <w:szCs w:val="24"/>
        </w:rPr>
      </w:pPr>
    </w:p>
    <w:p w:rsidR="002F3E2B" w:rsidRPr="00A33E42" w:rsidRDefault="00C55F0A"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IV SKYRIUS</w:t>
      </w:r>
    </w:p>
    <w:p w:rsidR="00C55F0A" w:rsidRPr="00A33E42" w:rsidRDefault="00C55F0A"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DARBUOTOJŲ ŠVIETIMAS</w:t>
      </w:r>
    </w:p>
    <w:p w:rsidR="005E7A96" w:rsidRPr="002457E5" w:rsidRDefault="005E7A96" w:rsidP="0012260D">
      <w:pPr>
        <w:ind w:firstLine="720"/>
        <w:rPr>
          <w:rFonts w:ascii="Times New Roman" w:hAnsi="Times New Roman" w:cs="Times New Roman"/>
          <w:sz w:val="24"/>
          <w:szCs w:val="24"/>
        </w:rPr>
      </w:pPr>
    </w:p>
    <w:p w:rsidR="00C55F0A" w:rsidRPr="00A33E42" w:rsidRDefault="00C55F0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24. Vadovas, atsižvelgdamas i strateginius tikslus ir finansines galimybes, organizuoja darbuotojų mokymus, kurie:</w:t>
      </w:r>
    </w:p>
    <w:p w:rsidR="00C55F0A" w:rsidRPr="00A33E42" w:rsidRDefault="00C55F0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lastRenderedPageBreak/>
        <w:t>24.1. gerina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C55F0A" w:rsidRPr="00A33E42" w:rsidRDefault="00C55F0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24.2. supažindina darbuotojus su galiojančiais teisės aktais bei jų taikymu lygių galimybių srityje;</w:t>
      </w:r>
    </w:p>
    <w:p w:rsidR="00C55F0A" w:rsidRPr="00A33E42" w:rsidRDefault="00C55F0A" w:rsidP="00A33E42">
      <w:pPr>
        <w:pStyle w:val="Betarp"/>
        <w:ind w:firstLine="720"/>
        <w:jc w:val="both"/>
        <w:rPr>
          <w:rFonts w:ascii="Times New Roman" w:hAnsi="Times New Roman" w:cs="Times New Roman"/>
          <w:sz w:val="24"/>
          <w:szCs w:val="24"/>
        </w:rPr>
      </w:pPr>
      <w:r w:rsidRPr="00A33E42">
        <w:rPr>
          <w:rFonts w:ascii="Times New Roman" w:hAnsi="Times New Roman" w:cs="Times New Roman"/>
          <w:sz w:val="24"/>
          <w:szCs w:val="24"/>
        </w:rPr>
        <w:t>24.3. padeda vadovui ir darbuotojams elgtis taip, kad būtų išvengta lygių galimybių politikos ir teisės aktų pažeidimų, taip pat suteiktų žinių konfliktų valdymo srityje.</w:t>
      </w:r>
    </w:p>
    <w:p w:rsidR="00C55F0A" w:rsidRPr="00A33E42" w:rsidRDefault="00C55F0A" w:rsidP="00A33E42">
      <w:pPr>
        <w:pStyle w:val="Betarp"/>
        <w:jc w:val="both"/>
        <w:rPr>
          <w:rFonts w:ascii="Times New Roman" w:hAnsi="Times New Roman" w:cs="Times New Roman"/>
          <w:sz w:val="24"/>
          <w:szCs w:val="24"/>
        </w:rPr>
      </w:pPr>
    </w:p>
    <w:p w:rsidR="00C55F0A" w:rsidRPr="00A33E42" w:rsidRDefault="00C55F0A"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V SKYRIUS</w:t>
      </w:r>
    </w:p>
    <w:p w:rsidR="00C55F0A" w:rsidRPr="00A33E42" w:rsidRDefault="00C55F0A" w:rsidP="00A33E42">
      <w:pPr>
        <w:pStyle w:val="Betarp"/>
        <w:jc w:val="center"/>
        <w:rPr>
          <w:rFonts w:ascii="Times New Roman" w:hAnsi="Times New Roman" w:cs="Times New Roman"/>
          <w:b/>
          <w:sz w:val="24"/>
          <w:szCs w:val="24"/>
        </w:rPr>
      </w:pPr>
      <w:r w:rsidRPr="00A33E42">
        <w:rPr>
          <w:rFonts w:ascii="Times New Roman" w:hAnsi="Times New Roman" w:cs="Times New Roman"/>
          <w:b/>
          <w:sz w:val="24"/>
          <w:szCs w:val="24"/>
        </w:rPr>
        <w:t>DARBUOTOJŲ APSAUGA</w:t>
      </w:r>
    </w:p>
    <w:p w:rsidR="00902ACE" w:rsidRPr="00387D45" w:rsidRDefault="00902ACE" w:rsidP="00A33E42">
      <w:pPr>
        <w:pStyle w:val="Betarp"/>
        <w:jc w:val="both"/>
        <w:rPr>
          <w:rFonts w:ascii="Times New Roman" w:hAnsi="Times New Roman" w:cs="Times New Roman"/>
          <w:sz w:val="24"/>
          <w:szCs w:val="24"/>
        </w:rPr>
      </w:pPr>
    </w:p>
    <w:p w:rsidR="00BC0933" w:rsidRPr="00387D45" w:rsidRDefault="00BC0933"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25. Mokyklos vadovas imasi priemonių, kad darbuotojas darbo vietoje nepatirtų priekabiavimo ir nebūtų diskriminuojamas, taip pat nebūtų persekiojamas ir būtų apsaugotas nuo priešiško elgesio ar neigiamų pasekmių, jeigu pateikia skundą dėl diskriminacijos ar dalyvauja byloje dėl jos.</w:t>
      </w:r>
    </w:p>
    <w:p w:rsidR="00C55F0A" w:rsidRPr="00387D45" w:rsidRDefault="00BC0933"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26. Darbuotojai ir kandidatai į laisvas darbo vietas, kurie mano, kad jų lygios galimybės pažeidžiamos ar jie yra diskriminuojami, turi teisę kreiptis į savivaldybės Mokyklos direktorių ir nurodyti asmenį, kuris galimai pažeidžia darbuotojo ar kandidato į laisvą darbo vietą teises ar jį diskriminuoja.</w:t>
      </w:r>
    </w:p>
    <w:p w:rsidR="00BC0933" w:rsidRPr="00387D45" w:rsidRDefault="00BC0933"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27. Mokyklos vadovas, gavęs darbuotojo ar kandidato į laisvą darbo vietą skundą dėl lygių galimybių pažeidimo ar diskriminacijos, tokį skundą nedelsdamas perduoda Lygių galimybių kontrolieriaus tarnybai ar kitai kompete</w:t>
      </w:r>
      <w:r w:rsidR="0039494E" w:rsidRPr="00387D45">
        <w:rPr>
          <w:rFonts w:ascii="Times New Roman" w:hAnsi="Times New Roman" w:cs="Times New Roman"/>
          <w:sz w:val="24"/>
          <w:szCs w:val="24"/>
        </w:rPr>
        <w:t>n</w:t>
      </w:r>
      <w:r w:rsidRPr="00387D45">
        <w:rPr>
          <w:rFonts w:ascii="Times New Roman" w:hAnsi="Times New Roman" w:cs="Times New Roman"/>
          <w:sz w:val="24"/>
          <w:szCs w:val="24"/>
        </w:rPr>
        <w:t>tingai insti</w:t>
      </w:r>
      <w:r w:rsidR="0039494E" w:rsidRPr="00387D45">
        <w:rPr>
          <w:rFonts w:ascii="Times New Roman" w:hAnsi="Times New Roman" w:cs="Times New Roman"/>
          <w:sz w:val="24"/>
          <w:szCs w:val="24"/>
        </w:rPr>
        <w:t>tucijai. Informacija apie skund</w:t>
      </w:r>
      <w:r w:rsidRPr="00387D45">
        <w:rPr>
          <w:rFonts w:ascii="Times New Roman" w:hAnsi="Times New Roman" w:cs="Times New Roman"/>
          <w:sz w:val="24"/>
          <w:szCs w:val="24"/>
        </w:rPr>
        <w:t>ą laikoma konfidencialia ir negali bū</w:t>
      </w:r>
      <w:r w:rsidR="0039494E" w:rsidRPr="00387D45">
        <w:rPr>
          <w:rFonts w:ascii="Times New Roman" w:hAnsi="Times New Roman" w:cs="Times New Roman"/>
          <w:sz w:val="24"/>
          <w:szCs w:val="24"/>
        </w:rPr>
        <w:t>ti viešinama asmenims, kurie sus</w:t>
      </w:r>
      <w:r w:rsidRPr="00387D45">
        <w:rPr>
          <w:rFonts w:ascii="Times New Roman" w:hAnsi="Times New Roman" w:cs="Times New Roman"/>
          <w:sz w:val="24"/>
          <w:szCs w:val="24"/>
        </w:rPr>
        <w:t xml:space="preserve">iję su galimu pažeidimu ar jo tyrimu. </w:t>
      </w:r>
    </w:p>
    <w:p w:rsidR="0039494E" w:rsidRPr="00387D45" w:rsidRDefault="0039494E"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28. Mokyklos vadovas galimo pažeidimo metu bendradarbiauja su tyrimą atliekančiomis institucijomis, teikia visą turimą informaciją, kuri reikalinga galimam pažeidimui ištirti.</w:t>
      </w:r>
    </w:p>
    <w:p w:rsidR="0039494E" w:rsidRPr="00387D45" w:rsidRDefault="0039494E"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29. Bet koks persekiojimas ar priešiškas elgesys su darbuotoju ar kandidatu į laisvą darbo vietą, pateikusiu skundą dėl di</w:t>
      </w:r>
      <w:r w:rsidR="00387D45">
        <w:rPr>
          <w:rFonts w:ascii="Times New Roman" w:hAnsi="Times New Roman" w:cs="Times New Roman"/>
          <w:sz w:val="24"/>
          <w:szCs w:val="24"/>
        </w:rPr>
        <w:t xml:space="preserve">skriminacijos ar kitų jo lygių </w:t>
      </w:r>
      <w:r w:rsidRPr="00387D45">
        <w:rPr>
          <w:rFonts w:ascii="Times New Roman" w:hAnsi="Times New Roman" w:cs="Times New Roman"/>
          <w:sz w:val="24"/>
          <w:szCs w:val="24"/>
        </w:rPr>
        <w:t>galimybių pažeidimo, yra draudžiamas ir laikomas darbo pareigų pažeidimu, už kurį gali būti taikoma atsakomybė, numatyta Lietuvos Respublikos darbo kodekse.</w:t>
      </w:r>
    </w:p>
    <w:p w:rsidR="00855548" w:rsidRPr="002457E5" w:rsidRDefault="00855548" w:rsidP="00387D45">
      <w:pPr>
        <w:ind w:firstLine="720"/>
        <w:jc w:val="both"/>
        <w:rPr>
          <w:rFonts w:ascii="Times New Roman" w:hAnsi="Times New Roman" w:cs="Times New Roman"/>
          <w:sz w:val="24"/>
          <w:szCs w:val="24"/>
        </w:rPr>
      </w:pPr>
    </w:p>
    <w:p w:rsidR="00855548" w:rsidRPr="00387D45" w:rsidRDefault="00855548" w:rsidP="00387D45">
      <w:pPr>
        <w:pStyle w:val="Betarp"/>
        <w:jc w:val="center"/>
        <w:rPr>
          <w:rFonts w:ascii="Times New Roman" w:hAnsi="Times New Roman" w:cs="Times New Roman"/>
          <w:b/>
          <w:sz w:val="24"/>
          <w:szCs w:val="24"/>
        </w:rPr>
      </w:pPr>
      <w:r w:rsidRPr="00387D45">
        <w:rPr>
          <w:rFonts w:ascii="Times New Roman" w:hAnsi="Times New Roman" w:cs="Times New Roman"/>
          <w:b/>
          <w:sz w:val="24"/>
          <w:szCs w:val="24"/>
        </w:rPr>
        <w:t>VI SKYRIUS</w:t>
      </w:r>
    </w:p>
    <w:p w:rsidR="00855548" w:rsidRPr="00387D45" w:rsidRDefault="00855548" w:rsidP="00387D45">
      <w:pPr>
        <w:pStyle w:val="Betarp"/>
        <w:jc w:val="center"/>
        <w:rPr>
          <w:rFonts w:ascii="Times New Roman" w:hAnsi="Times New Roman" w:cs="Times New Roman"/>
          <w:b/>
          <w:sz w:val="24"/>
          <w:szCs w:val="24"/>
        </w:rPr>
      </w:pPr>
      <w:r w:rsidRPr="00387D45">
        <w:rPr>
          <w:rFonts w:ascii="Times New Roman" w:hAnsi="Times New Roman" w:cs="Times New Roman"/>
          <w:b/>
          <w:sz w:val="24"/>
          <w:szCs w:val="24"/>
        </w:rPr>
        <w:t>LYGIŲ GALIMYBIŲ UŽTIKRINIMAS NUSTATANT DARBO UŽMOKESTĮ IR SUDARANT SĄLYGAS KARJERAI</w:t>
      </w:r>
    </w:p>
    <w:p w:rsidR="00902ACE" w:rsidRPr="00387D45" w:rsidRDefault="00902ACE" w:rsidP="00387D45">
      <w:pPr>
        <w:pStyle w:val="Betarp"/>
        <w:rPr>
          <w:rFonts w:ascii="Times New Roman" w:hAnsi="Times New Roman" w:cs="Times New Roman"/>
          <w:sz w:val="24"/>
          <w:szCs w:val="24"/>
        </w:rPr>
      </w:pPr>
    </w:p>
    <w:p w:rsidR="00855548" w:rsidRPr="00387D45" w:rsidRDefault="00855548"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30. Mokykloje patvirtinta darbuotojų darbo apmokėjimo tvarka, darbo užmokestis nustatomas Lietuvos Respublikos valstybės ir savivaldybių įstaigų darbuotojų ir komisijos narių darbo apmokėjimo įstatymu Nr. XII-198.</w:t>
      </w:r>
    </w:p>
    <w:p w:rsidR="00CB2E86" w:rsidRPr="00387D45" w:rsidRDefault="00855548"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 xml:space="preserve">31. </w:t>
      </w:r>
      <w:r w:rsidR="00CB2E86" w:rsidRPr="00387D45">
        <w:rPr>
          <w:rFonts w:ascii="Times New Roman" w:hAnsi="Times New Roman" w:cs="Times New Roman"/>
          <w:sz w:val="24"/>
          <w:szCs w:val="24"/>
        </w:rPr>
        <w:t>Nustatant darbo užmokestį konkretiems darbuotojams vadovaujamasi kriterijais, susijusiais su darbuotojo kvalifikacija, profesinio darbo patirtimi metais, veiklos sudėtingumo laipsniu ir kitais kriterijais, kurie gali būti nustatyti atskiruose dokumentuose, bet neatsižvelgiama į darbuotojo lytį, rasę, tautybę, kalbą, kilmę, socialinę padėtį, tikėjimą, įsitikinimus ar pažiūras, amžių, lytinę orientaciją, negalią, etninę priklausomybę, religiją.</w:t>
      </w:r>
    </w:p>
    <w:p w:rsidR="00CB2E86" w:rsidRPr="00387D45" w:rsidRDefault="00CB2E86"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32. Visiems darbuotojams už tą patį ar lygiavertį darbą mokamas toks pat atlyginimas neatsižvelgiant į lytį, rasę, tautybę, kalbą, kilmę, socialinę padėtį, tikėjimą, įsitikinimus ar pažiūras, amžių, lytinę orientaciją, negalią, etninę priklausomybę, religiją.</w:t>
      </w:r>
    </w:p>
    <w:p w:rsidR="00CB2E86" w:rsidRPr="00387D45" w:rsidRDefault="00CB2E86"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33. Metinis darbuotojų vertinimas atliekamas vadovaujantis taikant vienodus kriterijus visiems darbuotojams neatsižvelgiant į lytį, rasę, tautybę, kalbą, kilmę, socialinę padėtį, tikėjimą, įsitikinimus ar pažiūras, amžių, lytinę orientaciją, negalią, etninę priklausomybę, religiją ar kitas aplinkybes, kurios nėra susijusios su darbuotojo profesine veikla, darbo pareigų vykdymu, profesiniais pasiekimais ar asmeniniais rezultatais.</w:t>
      </w:r>
    </w:p>
    <w:p w:rsidR="00CB2E86" w:rsidRPr="00902ACE" w:rsidRDefault="00CB2E86" w:rsidP="0012260D">
      <w:pPr>
        <w:ind w:firstLine="720"/>
        <w:rPr>
          <w:rFonts w:ascii="Times New Roman" w:hAnsi="Times New Roman" w:cs="Times New Roman"/>
          <w:b/>
          <w:sz w:val="24"/>
          <w:szCs w:val="24"/>
        </w:rPr>
      </w:pPr>
    </w:p>
    <w:p w:rsidR="00CB2E86" w:rsidRPr="00387D45" w:rsidRDefault="00CB2E86" w:rsidP="00387D45">
      <w:pPr>
        <w:pStyle w:val="Betarp"/>
        <w:jc w:val="center"/>
        <w:rPr>
          <w:rFonts w:ascii="Times New Roman" w:hAnsi="Times New Roman" w:cs="Times New Roman"/>
          <w:b/>
          <w:sz w:val="24"/>
          <w:szCs w:val="24"/>
        </w:rPr>
      </w:pPr>
      <w:r w:rsidRPr="00387D45">
        <w:rPr>
          <w:rFonts w:ascii="Times New Roman" w:hAnsi="Times New Roman" w:cs="Times New Roman"/>
          <w:b/>
          <w:sz w:val="24"/>
          <w:szCs w:val="24"/>
        </w:rPr>
        <w:lastRenderedPageBreak/>
        <w:t>VII SKYRIUS</w:t>
      </w:r>
    </w:p>
    <w:p w:rsidR="00CB2E86" w:rsidRPr="00387D45" w:rsidRDefault="00CB2E86" w:rsidP="00387D45">
      <w:pPr>
        <w:pStyle w:val="Betarp"/>
        <w:jc w:val="center"/>
        <w:rPr>
          <w:rFonts w:ascii="Times New Roman" w:hAnsi="Times New Roman" w:cs="Times New Roman"/>
          <w:b/>
          <w:sz w:val="24"/>
          <w:szCs w:val="24"/>
        </w:rPr>
      </w:pPr>
      <w:r w:rsidRPr="00387D45">
        <w:rPr>
          <w:rFonts w:ascii="Times New Roman" w:hAnsi="Times New Roman" w:cs="Times New Roman"/>
          <w:b/>
          <w:sz w:val="24"/>
          <w:szCs w:val="24"/>
        </w:rPr>
        <w:t>BAIGIAMOSIO SNUOSTATOS</w:t>
      </w:r>
    </w:p>
    <w:p w:rsidR="00902ACE" w:rsidRPr="002457E5" w:rsidRDefault="00902ACE" w:rsidP="0012260D">
      <w:pPr>
        <w:ind w:firstLine="720"/>
        <w:jc w:val="center"/>
        <w:rPr>
          <w:rFonts w:ascii="Times New Roman" w:hAnsi="Times New Roman" w:cs="Times New Roman"/>
          <w:sz w:val="24"/>
          <w:szCs w:val="24"/>
        </w:rPr>
      </w:pPr>
    </w:p>
    <w:p w:rsidR="00CB2E86" w:rsidRPr="00387D45" w:rsidRDefault="00CB2E86"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 xml:space="preserve">34. </w:t>
      </w:r>
      <w:r w:rsidR="002457E5" w:rsidRPr="00387D45">
        <w:rPr>
          <w:rFonts w:ascii="Times New Roman" w:hAnsi="Times New Roman" w:cs="Times New Roman"/>
          <w:sz w:val="24"/>
          <w:szCs w:val="24"/>
        </w:rPr>
        <w:t>Aprašas peržiūrimas, atnaujinamas ne rečiau kaip kartą per metus ar pasikeitus Lygių galimybių politikos reguliavimo aktams.</w:t>
      </w:r>
    </w:p>
    <w:p w:rsidR="002457E5" w:rsidRDefault="002457E5" w:rsidP="00387D45">
      <w:pPr>
        <w:pStyle w:val="Betarp"/>
        <w:ind w:firstLine="720"/>
        <w:jc w:val="both"/>
        <w:rPr>
          <w:rFonts w:ascii="Times New Roman" w:hAnsi="Times New Roman" w:cs="Times New Roman"/>
          <w:sz w:val="24"/>
          <w:szCs w:val="24"/>
        </w:rPr>
      </w:pPr>
      <w:r w:rsidRPr="00387D45">
        <w:rPr>
          <w:rFonts w:ascii="Times New Roman" w:hAnsi="Times New Roman" w:cs="Times New Roman"/>
          <w:sz w:val="24"/>
          <w:szCs w:val="24"/>
        </w:rPr>
        <w:t>35. Darbuotojai su aprašu supažindinami elektroninėmis priemonėmis ir privalo laikytis jame nustatytų įpareigojimų, atlikdami savo darbo funkcijas vadovautis Apraše nustatytais principais.</w:t>
      </w:r>
    </w:p>
    <w:p w:rsidR="00EA0A1B" w:rsidRPr="00387D45" w:rsidRDefault="00EA0A1B" w:rsidP="00387D45">
      <w:pPr>
        <w:pStyle w:val="Betarp"/>
        <w:ind w:firstLine="720"/>
        <w:jc w:val="both"/>
        <w:rPr>
          <w:rFonts w:ascii="Times New Roman" w:hAnsi="Times New Roman" w:cs="Times New Roman"/>
          <w:sz w:val="24"/>
          <w:szCs w:val="24"/>
        </w:rPr>
      </w:pPr>
    </w:p>
    <w:p w:rsidR="00CB2E86" w:rsidRPr="002457E5" w:rsidRDefault="00387D45" w:rsidP="00387D45">
      <w:pPr>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BC0933" w:rsidRPr="002457E5" w:rsidRDefault="00BC0933" w:rsidP="0012260D">
      <w:pPr>
        <w:ind w:firstLine="720"/>
        <w:rPr>
          <w:rFonts w:ascii="Times New Roman" w:hAnsi="Times New Roman" w:cs="Times New Roman"/>
          <w:sz w:val="24"/>
          <w:szCs w:val="24"/>
        </w:rPr>
      </w:pPr>
    </w:p>
    <w:p w:rsidR="00BC0933" w:rsidRPr="002457E5" w:rsidRDefault="00BC0933" w:rsidP="0012260D">
      <w:pPr>
        <w:ind w:firstLine="720"/>
        <w:rPr>
          <w:rFonts w:ascii="Times New Roman" w:hAnsi="Times New Roman" w:cs="Times New Roman"/>
          <w:sz w:val="24"/>
          <w:szCs w:val="24"/>
        </w:rPr>
      </w:pPr>
    </w:p>
    <w:p w:rsidR="00F15598" w:rsidRPr="002457E5" w:rsidRDefault="00F15598" w:rsidP="0012260D">
      <w:pPr>
        <w:ind w:firstLine="720"/>
        <w:rPr>
          <w:rFonts w:ascii="Times New Roman" w:hAnsi="Times New Roman" w:cs="Times New Roman"/>
          <w:sz w:val="24"/>
          <w:szCs w:val="24"/>
        </w:rPr>
      </w:pPr>
    </w:p>
    <w:p w:rsidR="002E5C09" w:rsidRPr="002457E5" w:rsidRDefault="002E5C09" w:rsidP="0012260D">
      <w:pPr>
        <w:ind w:firstLine="720"/>
        <w:rPr>
          <w:rFonts w:ascii="Times New Roman" w:hAnsi="Times New Roman" w:cs="Times New Roman"/>
          <w:sz w:val="24"/>
          <w:szCs w:val="24"/>
        </w:rPr>
      </w:pPr>
    </w:p>
    <w:p w:rsidR="00B72341" w:rsidRPr="002457E5" w:rsidRDefault="00B72341" w:rsidP="0012260D">
      <w:pPr>
        <w:ind w:firstLine="720"/>
        <w:rPr>
          <w:rFonts w:ascii="Times New Roman" w:hAnsi="Times New Roman" w:cs="Times New Roman"/>
          <w:sz w:val="24"/>
          <w:szCs w:val="24"/>
        </w:rPr>
      </w:pPr>
    </w:p>
    <w:sectPr w:rsidR="00B72341" w:rsidRPr="002457E5" w:rsidSect="0012260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41"/>
    <w:rsid w:val="00013988"/>
    <w:rsid w:val="0012260D"/>
    <w:rsid w:val="002457E5"/>
    <w:rsid w:val="002B649C"/>
    <w:rsid w:val="002E5C09"/>
    <w:rsid w:val="002F3E2B"/>
    <w:rsid w:val="00382511"/>
    <w:rsid w:val="00387D45"/>
    <w:rsid w:val="0039494E"/>
    <w:rsid w:val="003E164A"/>
    <w:rsid w:val="005E7A96"/>
    <w:rsid w:val="00626BA8"/>
    <w:rsid w:val="00855548"/>
    <w:rsid w:val="0086109F"/>
    <w:rsid w:val="008A305D"/>
    <w:rsid w:val="008F7439"/>
    <w:rsid w:val="00902ACE"/>
    <w:rsid w:val="00995AF1"/>
    <w:rsid w:val="00A1588C"/>
    <w:rsid w:val="00A33E42"/>
    <w:rsid w:val="00A66E26"/>
    <w:rsid w:val="00B33153"/>
    <w:rsid w:val="00B72341"/>
    <w:rsid w:val="00BA6644"/>
    <w:rsid w:val="00BC0933"/>
    <w:rsid w:val="00C042F0"/>
    <w:rsid w:val="00C5142C"/>
    <w:rsid w:val="00C55F0A"/>
    <w:rsid w:val="00CB2E86"/>
    <w:rsid w:val="00D01003"/>
    <w:rsid w:val="00D50FE9"/>
    <w:rsid w:val="00EA0A1B"/>
    <w:rsid w:val="00F15598"/>
    <w:rsid w:val="00F94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2FC3"/>
  <w15:chartTrackingRefBased/>
  <w15:docId w15:val="{7215AA95-6725-43B4-BF39-4B582FF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2260D"/>
    <w:pPr>
      <w:spacing w:after="0" w:line="240" w:lineRule="auto"/>
    </w:pPr>
  </w:style>
  <w:style w:type="paragraph" w:styleId="Debesliotekstas">
    <w:name w:val="Balloon Text"/>
    <w:basedOn w:val="prastasis"/>
    <w:link w:val="DebesliotekstasDiagrama"/>
    <w:uiPriority w:val="99"/>
    <w:semiHidden/>
    <w:unhideWhenUsed/>
    <w:rsid w:val="00EA0A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6404</Words>
  <Characters>3651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 Akmene</dc:creator>
  <cp:keywords/>
  <dc:description/>
  <cp:lastModifiedBy>Buratinas</cp:lastModifiedBy>
  <cp:revision>23</cp:revision>
  <cp:lastPrinted>2020-11-13T08:58:00Z</cp:lastPrinted>
  <dcterms:created xsi:type="dcterms:W3CDTF">2020-10-29T14:20:00Z</dcterms:created>
  <dcterms:modified xsi:type="dcterms:W3CDTF">2020-11-13T08:58:00Z</dcterms:modified>
</cp:coreProperties>
</file>