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1" w:rsidRDefault="00E01381" w:rsidP="00800014">
      <w:pPr>
        <w:rPr>
          <w:sz w:val="16"/>
          <w:szCs w:val="16"/>
        </w:rPr>
      </w:pPr>
    </w:p>
    <w:p w:rsidR="002F5868" w:rsidRPr="00FC70E2" w:rsidRDefault="002F5868" w:rsidP="002F5868">
      <w:pPr>
        <w:ind w:left="5182"/>
        <w:rPr>
          <w:rFonts w:eastAsia="Calibri"/>
          <w:sz w:val="20"/>
          <w:szCs w:val="20"/>
          <w:lang w:eastAsia="en-US"/>
        </w:rPr>
      </w:pPr>
      <w:r w:rsidRPr="00FC70E2">
        <w:rPr>
          <w:rFonts w:eastAsia="Calibri"/>
          <w:sz w:val="20"/>
          <w:szCs w:val="20"/>
          <w:lang w:eastAsia="en-US"/>
        </w:rPr>
        <w:t xml:space="preserve">                   PATVIRTINTA</w:t>
      </w:r>
    </w:p>
    <w:p w:rsidR="002F5868" w:rsidRPr="00FC70E2" w:rsidRDefault="002F5868" w:rsidP="002F5868">
      <w:pPr>
        <w:ind w:left="5182"/>
        <w:rPr>
          <w:rFonts w:eastAsia="Calibri"/>
          <w:sz w:val="20"/>
          <w:szCs w:val="20"/>
          <w:lang w:eastAsia="en-US"/>
        </w:rPr>
      </w:pPr>
      <w:r w:rsidRPr="00FC70E2">
        <w:rPr>
          <w:rFonts w:eastAsia="Calibri"/>
          <w:sz w:val="20"/>
          <w:szCs w:val="20"/>
          <w:lang w:eastAsia="en-US"/>
        </w:rPr>
        <w:t xml:space="preserve">                   Naujosios Akmenės ikimokyklinio ugdymo     </w:t>
      </w:r>
    </w:p>
    <w:p w:rsidR="002F5868" w:rsidRPr="00FC70E2" w:rsidRDefault="002F5868" w:rsidP="002F5868">
      <w:pPr>
        <w:ind w:left="5182"/>
        <w:rPr>
          <w:rFonts w:eastAsia="Calibri"/>
          <w:sz w:val="20"/>
          <w:szCs w:val="20"/>
          <w:lang w:eastAsia="en-US"/>
        </w:rPr>
      </w:pPr>
      <w:r w:rsidRPr="00FC70E2">
        <w:rPr>
          <w:rFonts w:eastAsia="Calibri"/>
          <w:sz w:val="20"/>
          <w:szCs w:val="20"/>
          <w:lang w:eastAsia="en-US"/>
        </w:rPr>
        <w:t xml:space="preserve">                   mokyklos skyriaus „Buratinas“ </w:t>
      </w:r>
    </w:p>
    <w:p w:rsidR="002F5868" w:rsidRPr="00FC70E2" w:rsidRDefault="002F5868" w:rsidP="002F5868">
      <w:pPr>
        <w:ind w:left="5182"/>
        <w:rPr>
          <w:rFonts w:eastAsia="Calibri"/>
          <w:sz w:val="20"/>
          <w:szCs w:val="20"/>
          <w:lang w:eastAsia="en-US"/>
        </w:rPr>
      </w:pPr>
      <w:r w:rsidRPr="00FC70E2">
        <w:rPr>
          <w:rFonts w:eastAsia="Calibri"/>
          <w:sz w:val="20"/>
          <w:szCs w:val="20"/>
          <w:lang w:eastAsia="en-US"/>
        </w:rPr>
        <w:t xml:space="preserve">                   vedėjos, l. e. direktoriaus pareigas, </w:t>
      </w:r>
    </w:p>
    <w:p w:rsidR="002F5868" w:rsidRPr="00FC70E2" w:rsidRDefault="002F5868" w:rsidP="002F5868">
      <w:pPr>
        <w:ind w:left="5182"/>
        <w:rPr>
          <w:rFonts w:eastAsia="Calibri"/>
          <w:sz w:val="20"/>
          <w:szCs w:val="20"/>
          <w:lang w:eastAsia="en-US"/>
        </w:rPr>
      </w:pPr>
      <w:r w:rsidRPr="00FC70E2">
        <w:rPr>
          <w:rFonts w:eastAsia="Calibri"/>
          <w:sz w:val="20"/>
          <w:szCs w:val="20"/>
          <w:lang w:eastAsia="en-US"/>
        </w:rPr>
        <w:t xml:space="preserve">    </w:t>
      </w:r>
      <w:r w:rsidR="000D4F02">
        <w:rPr>
          <w:rFonts w:eastAsia="Calibri"/>
          <w:sz w:val="20"/>
          <w:szCs w:val="20"/>
          <w:lang w:eastAsia="en-US"/>
        </w:rPr>
        <w:t xml:space="preserve">               2021 m. sausio 5</w:t>
      </w:r>
      <w:r w:rsidRPr="00FC70E2">
        <w:rPr>
          <w:rFonts w:eastAsia="Calibri"/>
          <w:sz w:val="20"/>
          <w:szCs w:val="20"/>
          <w:lang w:eastAsia="en-US"/>
        </w:rPr>
        <w:t xml:space="preserve"> d. įsakymu Nr. V-</w:t>
      </w:r>
      <w:r w:rsidR="000D4F02">
        <w:rPr>
          <w:rFonts w:eastAsia="Calibri"/>
          <w:sz w:val="20"/>
          <w:szCs w:val="20"/>
          <w:lang w:eastAsia="en-US"/>
        </w:rPr>
        <w:t>7</w:t>
      </w:r>
      <w:bookmarkStart w:id="0" w:name="_GoBack"/>
      <w:bookmarkEnd w:id="0"/>
    </w:p>
    <w:p w:rsidR="002F5868" w:rsidRPr="00726329" w:rsidRDefault="002F5868" w:rsidP="002F5868">
      <w:pPr>
        <w:tabs>
          <w:tab w:val="left" w:pos="720"/>
        </w:tabs>
        <w:jc w:val="both"/>
      </w:pPr>
    </w:p>
    <w:p w:rsidR="00D424E4" w:rsidRPr="00800014" w:rsidRDefault="00D424E4" w:rsidP="00800014"/>
    <w:p w:rsidR="0031725F" w:rsidRPr="00A50C55" w:rsidRDefault="00780667" w:rsidP="00643BCE">
      <w:pPr>
        <w:jc w:val="center"/>
        <w:rPr>
          <w:b/>
        </w:rPr>
      </w:pPr>
      <w:r>
        <w:rPr>
          <w:b/>
        </w:rPr>
        <w:t xml:space="preserve">NAUJOSIOS AKMENĖS </w:t>
      </w:r>
      <w:r w:rsidR="009634A0">
        <w:rPr>
          <w:b/>
        </w:rPr>
        <w:t>IKIMOKYKLINIO UGDYMO MOKYKLOS</w:t>
      </w:r>
    </w:p>
    <w:p w:rsidR="00A50C55" w:rsidRDefault="00643BCE" w:rsidP="00643BCE">
      <w:pPr>
        <w:jc w:val="center"/>
        <w:rPr>
          <w:b/>
        </w:rPr>
      </w:pPr>
      <w:r>
        <w:rPr>
          <w:b/>
        </w:rPr>
        <w:t>FIKSUOTO MOKESČIO</w:t>
      </w:r>
      <w:r w:rsidR="00A50C55" w:rsidRPr="00A50C55">
        <w:rPr>
          <w:b/>
        </w:rPr>
        <w:t xml:space="preserve"> LĖŠŲ </w:t>
      </w:r>
      <w:r w:rsidR="00CD54C7">
        <w:rPr>
          <w:b/>
        </w:rPr>
        <w:t>PA</w:t>
      </w:r>
      <w:r w:rsidR="00A50C55" w:rsidRPr="00A50C55">
        <w:rPr>
          <w:b/>
        </w:rPr>
        <w:t>NAUDOJIMO TVARKOS APRAŠAS</w:t>
      </w:r>
    </w:p>
    <w:p w:rsidR="00D424E4" w:rsidRPr="00A50C55" w:rsidRDefault="00D424E4" w:rsidP="00A50C55">
      <w:pPr>
        <w:rPr>
          <w:b/>
        </w:rPr>
      </w:pPr>
    </w:p>
    <w:p w:rsidR="00780667" w:rsidRDefault="00780667" w:rsidP="00780667">
      <w:pPr>
        <w:jc w:val="center"/>
        <w:rPr>
          <w:b/>
        </w:rPr>
      </w:pPr>
      <w:r>
        <w:rPr>
          <w:b/>
        </w:rPr>
        <w:t>I SKYRIUS</w:t>
      </w:r>
    </w:p>
    <w:p w:rsidR="00A50C55" w:rsidRDefault="00A50C55" w:rsidP="00780667">
      <w:pPr>
        <w:jc w:val="center"/>
        <w:rPr>
          <w:b/>
        </w:rPr>
      </w:pPr>
      <w:r w:rsidRPr="00A50C55">
        <w:rPr>
          <w:b/>
        </w:rPr>
        <w:t xml:space="preserve"> BENDROSIOS NUOSTATOS</w:t>
      </w:r>
    </w:p>
    <w:p w:rsidR="00A50C55" w:rsidRDefault="00A50C55" w:rsidP="00E528DE">
      <w:pPr>
        <w:spacing w:line="360" w:lineRule="auto"/>
        <w:rPr>
          <w:b/>
        </w:rPr>
      </w:pPr>
    </w:p>
    <w:p w:rsidR="00A50C55" w:rsidRDefault="00A50C55" w:rsidP="000E61C9">
      <w:pPr>
        <w:spacing w:line="360" w:lineRule="auto"/>
        <w:ind w:firstLine="567"/>
        <w:jc w:val="both"/>
      </w:pPr>
      <w:r w:rsidRPr="00A50C55">
        <w:t xml:space="preserve">1. </w:t>
      </w:r>
      <w:r w:rsidR="00780667">
        <w:t xml:space="preserve">Naujosios Akmenės </w:t>
      </w:r>
      <w:r w:rsidR="009634A0">
        <w:t>ikimokyklinio ugdymo mokyklos</w:t>
      </w:r>
      <w:r w:rsidR="005E465E">
        <w:t xml:space="preserve"> </w:t>
      </w:r>
      <w:r w:rsidR="002F5868">
        <w:t>(toliau –</w:t>
      </w:r>
      <w:r w:rsidR="009634A0">
        <w:t xml:space="preserve"> Mokykla</w:t>
      </w:r>
      <w:r w:rsidR="00FC2D99">
        <w:t xml:space="preserve">) </w:t>
      </w:r>
      <w:r w:rsidR="005E465E">
        <w:t>fi</w:t>
      </w:r>
      <w:r w:rsidR="00643BCE">
        <w:t>k</w:t>
      </w:r>
      <w:r w:rsidR="005E465E">
        <w:t>suo</w:t>
      </w:r>
      <w:r w:rsidR="00643BCE">
        <w:t>to mokesčio</w:t>
      </w:r>
      <w:r>
        <w:t xml:space="preserve"> lėšų </w:t>
      </w:r>
      <w:r w:rsidR="005E465E">
        <w:t>pa</w:t>
      </w:r>
      <w:r>
        <w:t>naudojimo t</w:t>
      </w:r>
      <w:r w:rsidR="002F5868">
        <w:t>varkos aprašas (toliau –</w:t>
      </w:r>
      <w:r w:rsidR="00AB0930">
        <w:t xml:space="preserve"> A</w:t>
      </w:r>
      <w:r>
        <w:t xml:space="preserve">prašas) parengtas vadovaujantis </w:t>
      </w:r>
      <w:r w:rsidR="00EA4888">
        <w:t xml:space="preserve">Lietuvos Respublikos </w:t>
      </w:r>
      <w:r w:rsidR="00DF5195">
        <w:t>švietimo įstatymo 60 straipsnio 2 dalimi,</w:t>
      </w:r>
      <w:r w:rsidR="00EA4888">
        <w:t xml:space="preserve"> Lietuvos Respublikos </w:t>
      </w:r>
      <w:r w:rsidR="00780667">
        <w:t>sveikatos apsaugos ministro 2016 m. sausio 26 d. įsakymu Nr. V-9</w:t>
      </w:r>
      <w:r w:rsidR="00EA4888">
        <w:t>3 „</w:t>
      </w:r>
      <w:r w:rsidR="00140CDF">
        <w:t xml:space="preserve">Dėl Lietuvos </w:t>
      </w:r>
      <w:r w:rsidR="008332DE">
        <w:t xml:space="preserve">Respublikos sveikatos apsaugos ministro 2010 m. balandžio 22 d. įsakymo Nr. V-313 „Dėl Lietuvos </w:t>
      </w:r>
      <w:r w:rsidR="00140CDF">
        <w:t>Higienos normos HN 75:2016 „</w:t>
      </w:r>
      <w:r w:rsidR="008332DE">
        <w:t>Įstaiga, vykdanti i</w:t>
      </w:r>
      <w:r w:rsidR="00140CDF">
        <w:t xml:space="preserve">kimokyklinio ir </w:t>
      </w:r>
      <w:r w:rsidR="008332DE">
        <w:t>(ar) priešmokyklinio ugdymo programą. B</w:t>
      </w:r>
      <w:r w:rsidR="00140CDF">
        <w:t>endrieji sveikatos saugos reikalavimai“ patvirtinimo“</w:t>
      </w:r>
      <w:r w:rsidR="008332DE">
        <w:t xml:space="preserve"> pakeitimo“</w:t>
      </w:r>
      <w:r w:rsidR="00140CDF">
        <w:t xml:space="preserve"> </w:t>
      </w:r>
      <w:r w:rsidR="00EA4888">
        <w:t>ir</w:t>
      </w:r>
      <w:r w:rsidR="005E465E">
        <w:t xml:space="preserve"> Akmenės </w:t>
      </w:r>
      <w:r w:rsidR="00DF5195">
        <w:t xml:space="preserve">rajono savivaldybės tarybos 2019 m. rugpjūčio 29 d. sprendimu Nr. T-174 </w:t>
      </w:r>
      <w:r w:rsidR="00780667">
        <w:t>„Dėl</w:t>
      </w:r>
      <w:r w:rsidR="005E465E">
        <w:t xml:space="preserve"> užmokesčio už vaikų išlaikymą Akmenės rajono savivaldybės švietimo įst</w:t>
      </w:r>
      <w:r w:rsidR="002F5868">
        <w:t>aigose“</w:t>
      </w:r>
      <w:r w:rsidR="00DF5195">
        <w:t>.</w:t>
      </w:r>
    </w:p>
    <w:p w:rsidR="00A50C55" w:rsidRDefault="00EA4888" w:rsidP="000E61C9">
      <w:pPr>
        <w:spacing w:line="360" w:lineRule="auto"/>
        <w:ind w:firstLine="567"/>
        <w:jc w:val="both"/>
      </w:pPr>
      <w:r>
        <w:t>2</w:t>
      </w:r>
      <w:r w:rsidR="00A50C55">
        <w:t xml:space="preserve">. Tvarkos aprašas nustato </w:t>
      </w:r>
      <w:r w:rsidR="000A1105">
        <w:t>fiksuoto mokesčio lėšų vaikų, ugdomų pagal ikimokyklinio ir priešmokyklinio ugdymo programas,</w:t>
      </w:r>
      <w:r w:rsidR="00A50C55">
        <w:t xml:space="preserve"> </w:t>
      </w:r>
      <w:r w:rsidR="005E465E">
        <w:t>panaudojimo tvarką</w:t>
      </w:r>
      <w:r w:rsidR="000A1105">
        <w:t>.</w:t>
      </w:r>
      <w:r w:rsidR="00C910E3">
        <w:t xml:space="preserve"> </w:t>
      </w:r>
    </w:p>
    <w:p w:rsidR="00FC2D99" w:rsidRDefault="00EA4888" w:rsidP="000E61C9">
      <w:pPr>
        <w:spacing w:line="360" w:lineRule="auto"/>
        <w:ind w:firstLine="567"/>
        <w:jc w:val="both"/>
      </w:pPr>
      <w:r>
        <w:t>3</w:t>
      </w:r>
      <w:r w:rsidR="009F7B38">
        <w:t xml:space="preserve">. Mokestis skaičiuojamas vadovaujantis </w:t>
      </w:r>
      <w:r w:rsidR="00FC2D99">
        <w:t xml:space="preserve">Akmenės rajono savivaldybės tarybos 2019 m. rugpjūčio 29 d. sprendimu Nr. T-174 „Dėl užmokesčio už vaikų išlaikymą Akmenės rajono </w:t>
      </w:r>
      <w:r w:rsidR="002F5868">
        <w:t>savivaldybės švietimo įstaigose“</w:t>
      </w:r>
      <w:r w:rsidR="00FC2D99">
        <w:t>:</w:t>
      </w:r>
    </w:p>
    <w:p w:rsidR="009634A0" w:rsidRDefault="00EA4888" w:rsidP="000E61C9">
      <w:pPr>
        <w:spacing w:line="360" w:lineRule="auto"/>
        <w:ind w:firstLine="567"/>
        <w:jc w:val="both"/>
      </w:pPr>
      <w:r>
        <w:t>3</w:t>
      </w:r>
      <w:r w:rsidR="00FC2D99">
        <w:t xml:space="preserve">.1. </w:t>
      </w:r>
      <w:r w:rsidR="009634A0">
        <w:t xml:space="preserve">fiksuotą mėnesinį mokestį tėvai (globėjai, rūpintojai) moka </w:t>
      </w:r>
      <w:r w:rsidR="009F7B38" w:rsidRPr="0031190F">
        <w:t>nepriklausomai nuo vaikų lankomumo</w:t>
      </w:r>
      <w:r w:rsidR="009634A0">
        <w:t>, išskyrus atvejus:</w:t>
      </w:r>
      <w:r w:rsidR="00CA0446">
        <w:t xml:space="preserve"> </w:t>
      </w:r>
    </w:p>
    <w:p w:rsidR="009634A0" w:rsidRDefault="009634A0" w:rsidP="000E61C9">
      <w:pPr>
        <w:spacing w:line="360" w:lineRule="auto"/>
        <w:ind w:firstLine="567"/>
        <w:jc w:val="both"/>
      </w:pPr>
      <w:r>
        <w:t xml:space="preserve">3.1.1. </w:t>
      </w:r>
      <w:r w:rsidR="00CA0446">
        <w:t xml:space="preserve">jei vaikas vasaros laikotarpiu </w:t>
      </w:r>
      <w:r>
        <w:t>(birželio-rugpjūčio mėn.) nelanko švietimo įstaigos;</w:t>
      </w:r>
      <w:r w:rsidR="009F7B38" w:rsidRPr="0031190F">
        <w:t xml:space="preserve"> </w:t>
      </w:r>
    </w:p>
    <w:p w:rsidR="009F7B38" w:rsidRDefault="009634A0" w:rsidP="000E61C9">
      <w:pPr>
        <w:spacing w:line="360" w:lineRule="auto"/>
        <w:ind w:firstLine="567"/>
        <w:jc w:val="both"/>
      </w:pPr>
      <w:r>
        <w:t xml:space="preserve">3.1.2. </w:t>
      </w:r>
      <w:r w:rsidR="009F7B38" w:rsidRPr="0031190F">
        <w:t>kai va</w:t>
      </w:r>
      <w:r>
        <w:t xml:space="preserve">ikas dėl ligos nelanko Mokyklos skyriaus </w:t>
      </w:r>
      <w:r w:rsidR="009114DE">
        <w:t>visą mėnesį;</w:t>
      </w:r>
    </w:p>
    <w:p w:rsidR="009634A0" w:rsidRDefault="002F5868" w:rsidP="000E61C9">
      <w:pPr>
        <w:spacing w:line="360" w:lineRule="auto"/>
        <w:ind w:firstLine="567"/>
        <w:jc w:val="both"/>
      </w:pPr>
      <w:r>
        <w:t xml:space="preserve">3.1.3. </w:t>
      </w:r>
      <w:r w:rsidR="009634A0">
        <w:t>kai Savivaldybės administracijos įsakymu vaikui yra paskirtas privalomas ikimokyklinis ugdymas;</w:t>
      </w:r>
    </w:p>
    <w:p w:rsidR="009634A0" w:rsidRDefault="009634A0" w:rsidP="000E61C9">
      <w:pPr>
        <w:spacing w:line="360" w:lineRule="auto"/>
        <w:ind w:firstLine="567"/>
        <w:jc w:val="both"/>
      </w:pPr>
      <w:r>
        <w:t xml:space="preserve">3.1.4. </w:t>
      </w:r>
      <w:r w:rsidR="00B3172F">
        <w:t>karantino metu ar kitais atvejais, kai švietimo įstaiga negali užtikrinti vaikų priežiūros, o tėvai atsisako nuotolinio ugdymo;</w:t>
      </w:r>
    </w:p>
    <w:p w:rsidR="009766AE" w:rsidRPr="0031190F" w:rsidRDefault="007B7925" w:rsidP="000E61C9">
      <w:pPr>
        <w:spacing w:line="360" w:lineRule="auto"/>
        <w:ind w:firstLine="567"/>
        <w:jc w:val="both"/>
      </w:pPr>
      <w:r>
        <w:t xml:space="preserve">3.2. </w:t>
      </w:r>
      <w:r w:rsidR="009766AE">
        <w:t>ikimokyklinio ugdymo grupių, kuriose vaikai ugdomi pagal ikimokyklinio ugdymo programą ir jos darbo trukmė 4 val. – 3 Eur (lėšas naudojant vaikų ugdymo</w:t>
      </w:r>
      <w:r w:rsidR="00EC1950">
        <w:t>(-si) sąlygoms</w:t>
      </w:r>
      <w:r w:rsidR="009766AE">
        <w:t xml:space="preserve"> gerinimui);</w:t>
      </w:r>
    </w:p>
    <w:p w:rsidR="009F7B38" w:rsidRDefault="00EA4888" w:rsidP="000E61C9">
      <w:pPr>
        <w:spacing w:line="360" w:lineRule="auto"/>
        <w:ind w:firstLine="567"/>
        <w:jc w:val="both"/>
      </w:pPr>
      <w:r>
        <w:t>3</w:t>
      </w:r>
      <w:r w:rsidR="009114DE">
        <w:t>.3.</w:t>
      </w:r>
      <w:r w:rsidR="00946B41">
        <w:t xml:space="preserve"> ikimokyklinio ir (</w:t>
      </w:r>
      <w:r w:rsidR="009F7B38">
        <w:t>ar</w:t>
      </w:r>
      <w:r w:rsidR="00946B41">
        <w:t>)</w:t>
      </w:r>
      <w:r w:rsidR="009F7B38">
        <w:t xml:space="preserve"> priešmokyklinio ugdymo</w:t>
      </w:r>
      <w:r w:rsidR="009114DE">
        <w:t>(si)</w:t>
      </w:r>
      <w:r w:rsidR="009F7B38">
        <w:t xml:space="preserve"> grupių, ku</w:t>
      </w:r>
      <w:r w:rsidR="00C51B1C">
        <w:t xml:space="preserve">rių darbo trukmė </w:t>
      </w:r>
      <w:r w:rsidR="009766AE">
        <w:t xml:space="preserve"> nuo </w:t>
      </w:r>
      <w:r w:rsidR="00C51B1C">
        <w:t>4 val.</w:t>
      </w:r>
      <w:r w:rsidR="009766AE">
        <w:t xml:space="preserve"> iki 7 val. – 6</w:t>
      </w:r>
      <w:r w:rsidR="00C51B1C">
        <w:t xml:space="preserve"> Eur</w:t>
      </w:r>
      <w:r w:rsidR="009766AE">
        <w:t xml:space="preserve"> (80</w:t>
      </w:r>
      <w:r w:rsidR="009766AE" w:rsidRPr="009766AE">
        <w:t>%</w:t>
      </w:r>
      <w:r w:rsidR="009766AE">
        <w:t xml:space="preserve"> lėšų naudojant vaikų ugdymo</w:t>
      </w:r>
      <w:r w:rsidR="009114DE">
        <w:t>(-si) sąlygoms</w:t>
      </w:r>
      <w:r w:rsidR="009766AE">
        <w:t xml:space="preserve"> gerinimui ir 20</w:t>
      </w:r>
      <w:r w:rsidR="009766AE" w:rsidRPr="009766AE">
        <w:t>%</w:t>
      </w:r>
      <w:r w:rsidR="00D424E4">
        <w:t xml:space="preserve"> lėšų maisto gamybo</w:t>
      </w:r>
      <w:r w:rsidR="009766AE">
        <w:t>s išlaidoms iš dalies padengti)</w:t>
      </w:r>
      <w:r w:rsidR="00C51B1C">
        <w:t>;</w:t>
      </w:r>
    </w:p>
    <w:p w:rsidR="009F7B38" w:rsidRDefault="00EA4888" w:rsidP="000E61C9">
      <w:pPr>
        <w:spacing w:line="360" w:lineRule="auto"/>
        <w:ind w:firstLine="567"/>
        <w:jc w:val="both"/>
      </w:pPr>
      <w:r>
        <w:lastRenderedPageBreak/>
        <w:t>3</w:t>
      </w:r>
      <w:r w:rsidR="009114DE">
        <w:t>.4.</w:t>
      </w:r>
      <w:r w:rsidR="00946B41">
        <w:t xml:space="preserve"> ikimokyklinio ir (</w:t>
      </w:r>
      <w:r w:rsidR="009F7B38">
        <w:t>ar</w:t>
      </w:r>
      <w:r w:rsidR="00946B41">
        <w:t>)</w:t>
      </w:r>
      <w:r w:rsidR="009F7B38">
        <w:t xml:space="preserve"> priešmokyklinio ugdymo grupių, kurių da</w:t>
      </w:r>
      <w:r w:rsidR="009766AE">
        <w:t>rbo trukmė nuo 7 val. iki 10.30 val. – 12 Eur (80</w:t>
      </w:r>
      <w:r w:rsidR="009766AE" w:rsidRPr="009766AE">
        <w:t>%</w:t>
      </w:r>
      <w:r w:rsidR="009114DE">
        <w:t xml:space="preserve"> lėšų naudojant vaikų ugdymo(-si) sąlygoms</w:t>
      </w:r>
      <w:r w:rsidR="009F7B38">
        <w:t xml:space="preserve"> gerinimui</w:t>
      </w:r>
      <w:r w:rsidR="009766AE">
        <w:t xml:space="preserve"> ir 20</w:t>
      </w:r>
      <w:r w:rsidR="009766AE" w:rsidRPr="009766AE">
        <w:t>%</w:t>
      </w:r>
      <w:r w:rsidR="009766AE">
        <w:t xml:space="preserve"> lėšų maisto gamybos išlaidoms iš dalies padengti);</w:t>
      </w:r>
    </w:p>
    <w:p w:rsidR="009766AE" w:rsidRDefault="009114DE" w:rsidP="000E61C9">
      <w:pPr>
        <w:spacing w:line="360" w:lineRule="auto"/>
        <w:ind w:firstLine="567"/>
        <w:jc w:val="both"/>
      </w:pPr>
      <w:r>
        <w:t xml:space="preserve">3.5. </w:t>
      </w:r>
      <w:r w:rsidR="00DB1D83">
        <w:t xml:space="preserve">ikimokyklinio ir </w:t>
      </w:r>
      <w:r w:rsidR="009766AE">
        <w:t>(ar) priešmokyklinio ugdymo grupių, kurių darbo trukmė nuo 7 val. iki 14 val. – 15 Eur (80</w:t>
      </w:r>
      <w:r w:rsidR="009766AE" w:rsidRPr="009766AE">
        <w:t>%</w:t>
      </w:r>
      <w:r>
        <w:t xml:space="preserve"> lėšų naudojant vaikų ugdymo</w:t>
      </w:r>
      <w:r w:rsidR="009766AE">
        <w:t>(-</w:t>
      </w:r>
      <w:r>
        <w:t>si) sąlygoms gerinti</w:t>
      </w:r>
      <w:r w:rsidR="009766AE">
        <w:t xml:space="preserve"> ir 20</w:t>
      </w:r>
      <w:r w:rsidR="009766AE" w:rsidRPr="009766AE">
        <w:t>%</w:t>
      </w:r>
      <w:r w:rsidR="009766AE">
        <w:t xml:space="preserve"> lėšų maisto gamybo</w:t>
      </w:r>
      <w:r w:rsidR="000A3683">
        <w:t>s išlaidoms iš dalies padengti).</w:t>
      </w:r>
    </w:p>
    <w:p w:rsidR="00B858F8" w:rsidRDefault="0055079F" w:rsidP="000E61C9">
      <w:pPr>
        <w:spacing w:line="360" w:lineRule="auto"/>
        <w:ind w:firstLine="567"/>
        <w:jc w:val="both"/>
      </w:pPr>
      <w:r>
        <w:t>4</w:t>
      </w:r>
      <w:r w:rsidR="00B858F8">
        <w:t xml:space="preserve">. </w:t>
      </w:r>
      <w:r w:rsidR="00B3172F">
        <w:t>Vaikui atvykus į Mokyklą</w:t>
      </w:r>
      <w:r>
        <w:t>, išvykus iš jo ar pradėjus lankyti kitą Savivaldybės švietimo įstaigą mėnesinis fiksuotas mokestis skaičiuojamas už k</w:t>
      </w:r>
      <w:r w:rsidR="00DB61BD">
        <w:t>iekvieną lankytą dieną</w:t>
      </w:r>
      <w:r>
        <w:t xml:space="preserve">. </w:t>
      </w:r>
    </w:p>
    <w:p w:rsidR="00C51B1C" w:rsidRDefault="000A3683" w:rsidP="000E61C9">
      <w:pPr>
        <w:spacing w:line="360" w:lineRule="auto"/>
        <w:ind w:firstLine="567"/>
        <w:jc w:val="both"/>
      </w:pPr>
      <w:r>
        <w:t>5</w:t>
      </w:r>
      <w:r w:rsidR="00EA4888">
        <w:t>. Fiksuoto mokesčio pan</w:t>
      </w:r>
      <w:r w:rsidR="009766AE">
        <w:t>audojimo</w:t>
      </w:r>
      <w:r w:rsidR="00DB61BD">
        <w:t xml:space="preserve"> apskaitą vykdo Mokyklos</w:t>
      </w:r>
      <w:r w:rsidR="00EA4888">
        <w:t xml:space="preserve"> buhalterija.</w:t>
      </w:r>
    </w:p>
    <w:p w:rsidR="000A3683" w:rsidRPr="00C51B1C" w:rsidRDefault="000A3683" w:rsidP="00C51B1C">
      <w:pPr>
        <w:spacing w:line="360" w:lineRule="auto"/>
        <w:ind w:firstLine="900"/>
        <w:jc w:val="both"/>
      </w:pPr>
    </w:p>
    <w:p w:rsidR="00780667" w:rsidRDefault="00780667" w:rsidP="00780667">
      <w:pPr>
        <w:jc w:val="center"/>
        <w:rPr>
          <w:b/>
        </w:rPr>
      </w:pPr>
      <w:r>
        <w:rPr>
          <w:b/>
        </w:rPr>
        <w:t>II SKYRIUS</w:t>
      </w:r>
    </w:p>
    <w:p w:rsidR="00E528DE" w:rsidRDefault="00643BCE" w:rsidP="00780667">
      <w:pPr>
        <w:jc w:val="center"/>
        <w:rPr>
          <w:b/>
        </w:rPr>
      </w:pPr>
      <w:r>
        <w:rPr>
          <w:b/>
        </w:rPr>
        <w:t xml:space="preserve"> FIKSUOTO MOKESČIO</w:t>
      </w:r>
      <w:r w:rsidR="00A50C55" w:rsidRPr="00CA6B86">
        <w:rPr>
          <w:b/>
        </w:rPr>
        <w:t xml:space="preserve"> LĖŠŲ NAUDOJIMAS</w:t>
      </w:r>
    </w:p>
    <w:p w:rsidR="00E528DE" w:rsidRPr="00E528DE" w:rsidRDefault="00E528DE" w:rsidP="00E528DE">
      <w:pPr>
        <w:spacing w:line="360" w:lineRule="auto"/>
        <w:jc w:val="center"/>
        <w:rPr>
          <w:b/>
        </w:rPr>
      </w:pPr>
    </w:p>
    <w:p w:rsidR="00E528DE" w:rsidRDefault="005137DE" w:rsidP="000E61C9">
      <w:pPr>
        <w:spacing w:line="360" w:lineRule="auto"/>
        <w:ind w:firstLine="567"/>
        <w:jc w:val="both"/>
      </w:pPr>
      <w:r>
        <w:t>6</w:t>
      </w:r>
      <w:r w:rsidR="00710E6A">
        <w:t xml:space="preserve">. </w:t>
      </w:r>
      <w:r w:rsidR="00E528DE" w:rsidRPr="00E528DE">
        <w:t>Fiksuoto mok</w:t>
      </w:r>
      <w:r>
        <w:t>esčio panaudojimo tvarkos Aprašo tikslas</w:t>
      </w:r>
      <w:r w:rsidR="00E528DE" w:rsidRPr="00E528DE">
        <w:t xml:space="preserve"> – gerinti </w:t>
      </w:r>
      <w:r w:rsidR="00AD4974">
        <w:t>Mokykloje</w:t>
      </w:r>
      <w:r>
        <w:t xml:space="preserve"> </w:t>
      </w:r>
      <w:r w:rsidR="00E528DE" w:rsidRPr="00E528DE">
        <w:t>ugdomosios aplinkos kokybę, aprūpinti ugdytinius individualiomis ugdymo</w:t>
      </w:r>
      <w:r>
        <w:t>(si)</w:t>
      </w:r>
      <w:r w:rsidR="00E528DE" w:rsidRPr="00E528DE">
        <w:t xml:space="preserve"> priemonėmis, rūpintis ugdytinių saugumu ir tinkamų higieninių sanitarinių sąly</w:t>
      </w:r>
      <w:r>
        <w:t>g</w:t>
      </w:r>
      <w:r w:rsidR="00AD4974">
        <w:t>ų sudarymu, užtikrinti Mokykloje</w:t>
      </w:r>
      <w:r w:rsidR="00E528DE" w:rsidRPr="00E528DE">
        <w:t xml:space="preserve"> būtiniau</w:t>
      </w:r>
      <w:r w:rsidR="00E528DE">
        <w:t>sių reikmių tenkinimą:</w:t>
      </w:r>
      <w:r w:rsidR="00E528DE" w:rsidRPr="00E528DE">
        <w:t xml:space="preserve"> apsirūpinti reikiamomis asmens higienos ir pirmosios medicininės pagalbos </w:t>
      </w:r>
      <w:r>
        <w:t xml:space="preserve">ir kt. </w:t>
      </w:r>
      <w:r w:rsidR="00E528DE" w:rsidRPr="00E528DE">
        <w:t xml:space="preserve">priemonėmis. </w:t>
      </w:r>
    </w:p>
    <w:p w:rsidR="00923EBD" w:rsidRPr="00946B41" w:rsidRDefault="002C47A5" w:rsidP="000E61C9">
      <w:pPr>
        <w:spacing w:line="360" w:lineRule="auto"/>
        <w:ind w:firstLine="567"/>
        <w:jc w:val="both"/>
        <w:rPr>
          <w:b/>
        </w:rPr>
      </w:pPr>
      <w:r>
        <w:rPr>
          <w:b/>
        </w:rPr>
        <w:t>7</w:t>
      </w:r>
      <w:r w:rsidR="005E465E" w:rsidRPr="00946B41">
        <w:rPr>
          <w:b/>
        </w:rPr>
        <w:t xml:space="preserve">. Nustatyto dydžio mokestis </w:t>
      </w:r>
      <w:r w:rsidR="00AD4974">
        <w:rPr>
          <w:b/>
        </w:rPr>
        <w:t>Mokykloje</w:t>
      </w:r>
      <w:r w:rsidR="00710E6A" w:rsidRPr="00946B41">
        <w:rPr>
          <w:b/>
        </w:rPr>
        <w:t xml:space="preserve"> vaikų </w:t>
      </w:r>
      <w:r w:rsidR="005E465E" w:rsidRPr="00946B41">
        <w:rPr>
          <w:b/>
        </w:rPr>
        <w:t>ugdymo</w:t>
      </w:r>
      <w:r w:rsidR="00710E6A" w:rsidRPr="00946B41">
        <w:rPr>
          <w:b/>
        </w:rPr>
        <w:t>(-si) sąlygų gerinimui gali būti</w:t>
      </w:r>
      <w:r w:rsidR="005E465E" w:rsidRPr="00946B41">
        <w:rPr>
          <w:b/>
        </w:rPr>
        <w:t xml:space="preserve"> naudojamas:</w:t>
      </w:r>
    </w:p>
    <w:p w:rsidR="00EE49DA" w:rsidRPr="00C51B1C" w:rsidRDefault="00910971" w:rsidP="000E61C9">
      <w:pPr>
        <w:spacing w:line="360" w:lineRule="auto"/>
        <w:ind w:firstLine="567"/>
        <w:jc w:val="both"/>
        <w:rPr>
          <w:b/>
        </w:rPr>
      </w:pPr>
      <w:r w:rsidRPr="002F5868">
        <w:rPr>
          <w:b/>
        </w:rPr>
        <w:t>7</w:t>
      </w:r>
      <w:r w:rsidR="005E465E" w:rsidRPr="002F5868">
        <w:rPr>
          <w:b/>
        </w:rPr>
        <w:t>.1.</w:t>
      </w:r>
      <w:r w:rsidR="005E465E" w:rsidRPr="00C51B1C">
        <w:rPr>
          <w:b/>
        </w:rPr>
        <w:t xml:space="preserve"> bendro naudojimo ugdymo</w:t>
      </w:r>
      <w:r>
        <w:rPr>
          <w:b/>
        </w:rPr>
        <w:t>(si)</w:t>
      </w:r>
      <w:r w:rsidR="005E465E" w:rsidRPr="00C51B1C">
        <w:rPr>
          <w:b/>
        </w:rPr>
        <w:t xml:space="preserve"> priemonėms įsigyti, vaikų kompetencijų ugdymui:</w:t>
      </w:r>
    </w:p>
    <w:p w:rsidR="00EE49DA" w:rsidRDefault="00910971" w:rsidP="000E61C9">
      <w:pPr>
        <w:spacing w:line="360" w:lineRule="auto"/>
        <w:ind w:firstLine="567"/>
        <w:jc w:val="both"/>
      </w:pPr>
      <w:r>
        <w:t>7</w:t>
      </w:r>
      <w:r w:rsidR="00EE49DA">
        <w:t>.1.1.</w:t>
      </w:r>
      <w:r>
        <w:t xml:space="preserve"> l</w:t>
      </w:r>
      <w:r w:rsidR="00EE49DA">
        <w:t>avinamiesiems žaidimams;</w:t>
      </w:r>
    </w:p>
    <w:p w:rsidR="00EE49DA" w:rsidRDefault="00910971" w:rsidP="000E61C9">
      <w:pPr>
        <w:spacing w:line="360" w:lineRule="auto"/>
        <w:ind w:firstLine="567"/>
        <w:jc w:val="both"/>
      </w:pPr>
      <w:r>
        <w:t>7</w:t>
      </w:r>
      <w:r w:rsidR="00EE49DA">
        <w:t xml:space="preserve">.1.2. </w:t>
      </w:r>
      <w:r w:rsidR="005E465E">
        <w:t>meto</w:t>
      </w:r>
      <w:r w:rsidR="00EE49DA">
        <w:t>dinei ir mokslinei literatūrai;</w:t>
      </w:r>
    </w:p>
    <w:p w:rsidR="00EE49DA" w:rsidRDefault="00910971" w:rsidP="000E61C9">
      <w:pPr>
        <w:spacing w:line="360" w:lineRule="auto"/>
        <w:ind w:firstLine="567"/>
        <w:jc w:val="both"/>
      </w:pPr>
      <w:r>
        <w:t>7</w:t>
      </w:r>
      <w:r w:rsidR="00EE49DA">
        <w:t>.1.3. vaizdinėms priemonėms;</w:t>
      </w:r>
    </w:p>
    <w:p w:rsidR="00EE49DA" w:rsidRDefault="00910971" w:rsidP="000E61C9">
      <w:pPr>
        <w:spacing w:line="360" w:lineRule="auto"/>
        <w:ind w:firstLine="567"/>
        <w:jc w:val="both"/>
      </w:pPr>
      <w:r>
        <w:t>7</w:t>
      </w:r>
      <w:r w:rsidR="00EE49DA">
        <w:t>.1.4. žaislams;</w:t>
      </w:r>
    </w:p>
    <w:p w:rsidR="00EE49DA" w:rsidRDefault="00910971" w:rsidP="000E61C9">
      <w:pPr>
        <w:spacing w:line="360" w:lineRule="auto"/>
        <w:ind w:firstLine="567"/>
        <w:jc w:val="both"/>
      </w:pPr>
      <w:r>
        <w:t>7</w:t>
      </w:r>
      <w:r w:rsidR="00EE49DA">
        <w:t>.1.5. sporto inventoriui;</w:t>
      </w:r>
    </w:p>
    <w:p w:rsidR="00910971" w:rsidRDefault="00910971" w:rsidP="000E61C9">
      <w:pPr>
        <w:spacing w:line="360" w:lineRule="auto"/>
        <w:ind w:firstLine="567"/>
        <w:jc w:val="both"/>
      </w:pPr>
      <w:r>
        <w:t>7.1.6. edukacinei veiklai ir erdvių kūrimui lauke;</w:t>
      </w:r>
    </w:p>
    <w:p w:rsidR="00910971" w:rsidRDefault="00910971" w:rsidP="000E61C9">
      <w:pPr>
        <w:spacing w:line="360" w:lineRule="auto"/>
        <w:ind w:firstLine="567"/>
        <w:jc w:val="both"/>
      </w:pPr>
      <w:r>
        <w:t>7.1.7. muzikinio ugdymo(si) veiklai organizuoti;</w:t>
      </w:r>
    </w:p>
    <w:p w:rsidR="00910971" w:rsidRDefault="00AD4974" w:rsidP="000E61C9">
      <w:pPr>
        <w:spacing w:line="360" w:lineRule="auto"/>
        <w:ind w:firstLine="567"/>
        <w:jc w:val="both"/>
      </w:pPr>
      <w:r>
        <w:t xml:space="preserve">7.1.8. </w:t>
      </w:r>
      <w:r w:rsidR="00910971">
        <w:t>tradicinių renginių, kalendorinių švenčių organizavimui;</w:t>
      </w:r>
    </w:p>
    <w:p w:rsidR="00910971" w:rsidRPr="0035112D" w:rsidRDefault="0035112D" w:rsidP="000E61C9">
      <w:pPr>
        <w:spacing w:line="360" w:lineRule="auto"/>
        <w:ind w:firstLine="567"/>
        <w:jc w:val="both"/>
      </w:pPr>
      <w:r w:rsidRPr="0035112D">
        <w:t>7.1.9. Informacinių kompiuterinių technologijų</w:t>
      </w:r>
      <w:r w:rsidR="00910971" w:rsidRPr="0035112D">
        <w:t xml:space="preserve"> įsigijimui ir naudojimui ugdymo(si) procese;</w:t>
      </w:r>
    </w:p>
    <w:p w:rsidR="005E465E" w:rsidRDefault="00910971" w:rsidP="000E61C9">
      <w:pPr>
        <w:spacing w:line="360" w:lineRule="auto"/>
        <w:ind w:firstLine="567"/>
        <w:jc w:val="both"/>
      </w:pPr>
      <w:r>
        <w:t>7</w:t>
      </w:r>
      <w:r w:rsidR="00CD049F">
        <w:t>.1.10</w:t>
      </w:r>
      <w:r w:rsidR="00EE49DA">
        <w:t xml:space="preserve">. </w:t>
      </w:r>
      <w:r w:rsidR="005E465E">
        <w:t>kitoms pagrindinėms ir papildomoms priemonėms, reikalingoms</w:t>
      </w:r>
      <w:r>
        <w:t xml:space="preserve"> ugdymo(si)</w:t>
      </w:r>
      <w:r w:rsidR="00CD049F">
        <w:t xml:space="preserve"> procesui organizuoti;</w:t>
      </w:r>
    </w:p>
    <w:p w:rsidR="00CD049F" w:rsidRDefault="00CD049F" w:rsidP="000E61C9">
      <w:pPr>
        <w:spacing w:line="360" w:lineRule="auto"/>
        <w:ind w:firstLine="567"/>
        <w:jc w:val="both"/>
      </w:pPr>
      <w:r>
        <w:t>7.1.11. pagalbos vaikui organizavimo įgyvendinimui.</w:t>
      </w:r>
    </w:p>
    <w:p w:rsidR="009F6F11" w:rsidRPr="00946B41" w:rsidRDefault="00910971" w:rsidP="000E61C9">
      <w:pPr>
        <w:spacing w:line="360" w:lineRule="auto"/>
        <w:ind w:firstLine="567"/>
        <w:jc w:val="both"/>
        <w:rPr>
          <w:b/>
        </w:rPr>
      </w:pPr>
      <w:r>
        <w:rPr>
          <w:b/>
        </w:rPr>
        <w:t>7</w:t>
      </w:r>
      <w:r w:rsidR="00C910E3" w:rsidRPr="00946B41">
        <w:rPr>
          <w:b/>
        </w:rPr>
        <w:t xml:space="preserve">.2. </w:t>
      </w:r>
      <w:r w:rsidR="005E465E" w:rsidRPr="00946B41">
        <w:rPr>
          <w:b/>
        </w:rPr>
        <w:t xml:space="preserve">veiklai organizuoti </w:t>
      </w:r>
      <w:r w:rsidR="00AD4974">
        <w:rPr>
          <w:b/>
        </w:rPr>
        <w:t>Mokyklos skyrių</w:t>
      </w:r>
      <w:r>
        <w:rPr>
          <w:b/>
        </w:rPr>
        <w:t xml:space="preserve"> </w:t>
      </w:r>
      <w:r w:rsidR="00EE49DA" w:rsidRPr="00946B41">
        <w:rPr>
          <w:b/>
        </w:rPr>
        <w:t>grupėse</w:t>
      </w:r>
      <w:r w:rsidR="009F6F11" w:rsidRPr="00946B41">
        <w:rPr>
          <w:b/>
        </w:rPr>
        <w:t>:</w:t>
      </w:r>
    </w:p>
    <w:p w:rsidR="008C1EB2" w:rsidRDefault="00910971" w:rsidP="000E61C9">
      <w:pPr>
        <w:spacing w:line="360" w:lineRule="auto"/>
        <w:ind w:firstLine="567"/>
        <w:jc w:val="both"/>
      </w:pPr>
      <w:r>
        <w:t>7</w:t>
      </w:r>
      <w:r w:rsidR="008C1EB2">
        <w:t>.2.1. renginių organizavimui;</w:t>
      </w:r>
    </w:p>
    <w:p w:rsidR="008C1EB2" w:rsidRDefault="00910971" w:rsidP="000E61C9">
      <w:pPr>
        <w:spacing w:line="360" w:lineRule="auto"/>
        <w:ind w:firstLine="567"/>
        <w:jc w:val="both"/>
      </w:pPr>
      <w:r>
        <w:t>7</w:t>
      </w:r>
      <w:r w:rsidR="008C1EB2">
        <w:t>.2.2. atributikai vaikų gimtadieniams;</w:t>
      </w:r>
    </w:p>
    <w:p w:rsidR="008C1EB2" w:rsidRDefault="00910971" w:rsidP="00297235">
      <w:pPr>
        <w:spacing w:line="360" w:lineRule="auto"/>
        <w:ind w:firstLine="567"/>
        <w:jc w:val="both"/>
      </w:pPr>
      <w:r>
        <w:lastRenderedPageBreak/>
        <w:t>7</w:t>
      </w:r>
      <w:r w:rsidR="008C1EB2">
        <w:t xml:space="preserve">.2.3. vaikų sveikatos </w:t>
      </w:r>
      <w:r w:rsidR="00647870">
        <w:t xml:space="preserve">ir </w:t>
      </w:r>
      <w:r w:rsidR="008C1EB2">
        <w:t>saugumo užtikrinimui;</w:t>
      </w:r>
    </w:p>
    <w:p w:rsidR="008C1EB2" w:rsidRDefault="00D27A53" w:rsidP="00297235">
      <w:pPr>
        <w:spacing w:line="360" w:lineRule="auto"/>
        <w:ind w:firstLine="567"/>
        <w:jc w:val="both"/>
      </w:pPr>
      <w:r>
        <w:t>7.2.4.</w:t>
      </w:r>
      <w:r w:rsidR="008C1EB2">
        <w:t xml:space="preserve"> lauko </w:t>
      </w:r>
      <w:r>
        <w:t xml:space="preserve">žaislams ir </w:t>
      </w:r>
      <w:r w:rsidR="008C1EB2">
        <w:t>žaidimams;</w:t>
      </w:r>
    </w:p>
    <w:p w:rsidR="008C1EB2" w:rsidRDefault="00CE3B41" w:rsidP="00297235">
      <w:pPr>
        <w:spacing w:line="360" w:lineRule="auto"/>
        <w:ind w:firstLine="567"/>
        <w:jc w:val="both"/>
      </w:pPr>
      <w:r>
        <w:t>7</w:t>
      </w:r>
      <w:r w:rsidR="0045338B">
        <w:t>.2.5. vaikų žaidimų baldeliams</w:t>
      </w:r>
      <w:r w:rsidR="002F5868">
        <w:t>;</w:t>
      </w:r>
    </w:p>
    <w:p w:rsidR="008C1EB2" w:rsidRDefault="00CE3B41" w:rsidP="00297235">
      <w:pPr>
        <w:spacing w:line="360" w:lineRule="auto"/>
        <w:ind w:firstLine="567"/>
        <w:jc w:val="both"/>
      </w:pPr>
      <w:r>
        <w:t>7</w:t>
      </w:r>
      <w:r w:rsidR="008C1EB2">
        <w:t>.2.6. grupių fotonuotraukų ir muzikos įrašams;</w:t>
      </w:r>
    </w:p>
    <w:p w:rsidR="008C1EB2" w:rsidRDefault="00CE3B41" w:rsidP="00297235">
      <w:pPr>
        <w:spacing w:line="360" w:lineRule="auto"/>
        <w:ind w:firstLine="567"/>
        <w:jc w:val="both"/>
      </w:pPr>
      <w:r>
        <w:t>7</w:t>
      </w:r>
      <w:r w:rsidR="008C1EB2">
        <w:t xml:space="preserve">.2.7. kanceliarinių </w:t>
      </w:r>
      <w:r>
        <w:t xml:space="preserve">prekių ir </w:t>
      </w:r>
      <w:r w:rsidR="008C1EB2">
        <w:t>priemonių įsigijimui;</w:t>
      </w:r>
    </w:p>
    <w:p w:rsidR="008C1EB2" w:rsidRDefault="004B70E4" w:rsidP="00297235">
      <w:pPr>
        <w:spacing w:line="360" w:lineRule="auto"/>
        <w:ind w:firstLine="567"/>
        <w:jc w:val="both"/>
      </w:pPr>
      <w:r>
        <w:t xml:space="preserve">7.2.8. </w:t>
      </w:r>
      <w:r w:rsidR="00E528DE">
        <w:t>pašto išlaidų apmokėjimui</w:t>
      </w:r>
      <w:r w:rsidR="008C1EB2">
        <w:t xml:space="preserve">, </w:t>
      </w:r>
      <w:r w:rsidR="001955DF">
        <w:t>dalyv</w:t>
      </w:r>
      <w:r w:rsidR="00CA0446">
        <w:t>a</w:t>
      </w:r>
      <w:r w:rsidR="001955DF">
        <w:t>ujant respubliki</w:t>
      </w:r>
      <w:r w:rsidR="00CA0446">
        <w:t>ni</w:t>
      </w:r>
      <w:r w:rsidR="001955DF">
        <w:t>uose ir tar</w:t>
      </w:r>
      <w:r w:rsidR="008C1EB2">
        <w:t>ptautiniuose konkursuose;</w:t>
      </w:r>
    </w:p>
    <w:p w:rsidR="002A5170" w:rsidRPr="00826FAC" w:rsidRDefault="002A5170" w:rsidP="00297235">
      <w:pPr>
        <w:spacing w:line="360" w:lineRule="auto"/>
        <w:ind w:firstLine="567"/>
        <w:jc w:val="both"/>
      </w:pPr>
      <w:r>
        <w:t>7.2.9. IKT įsigijimui ir naudojimui ugdymo(si) procese;</w:t>
      </w:r>
    </w:p>
    <w:p w:rsidR="00EE49DA" w:rsidRDefault="002A5170" w:rsidP="00297235">
      <w:pPr>
        <w:spacing w:line="360" w:lineRule="auto"/>
        <w:ind w:firstLine="567"/>
        <w:jc w:val="both"/>
      </w:pPr>
      <w:r>
        <w:t>7.2.10</w:t>
      </w:r>
      <w:r w:rsidR="009F6F11">
        <w:t xml:space="preserve">. </w:t>
      </w:r>
      <w:r w:rsidR="00EE49DA">
        <w:t xml:space="preserve"> </w:t>
      </w:r>
      <w:r w:rsidR="00730B68">
        <w:t xml:space="preserve">grupėje </w:t>
      </w:r>
      <w:r w:rsidR="005E465E">
        <w:t>turimos org</w:t>
      </w:r>
      <w:r w:rsidR="00C910E3">
        <w:t>technikos</w:t>
      </w:r>
      <w:r w:rsidR="00EE49DA">
        <w:t xml:space="preserve"> priežiūrai;</w:t>
      </w:r>
    </w:p>
    <w:p w:rsidR="002A5170" w:rsidRDefault="002A5170" w:rsidP="00297235">
      <w:pPr>
        <w:spacing w:line="360" w:lineRule="auto"/>
        <w:ind w:firstLine="567"/>
        <w:jc w:val="both"/>
      </w:pPr>
      <w:r>
        <w:t>7.2.11</w:t>
      </w:r>
      <w:r w:rsidR="00E528DE">
        <w:t>.</w:t>
      </w:r>
      <w:r w:rsidR="00E528DE" w:rsidRPr="00E528DE">
        <w:t xml:space="preserve"> </w:t>
      </w:r>
      <w:r>
        <w:t>Lietuvos HN reikalavimų įgyvendinimui;</w:t>
      </w:r>
    </w:p>
    <w:p w:rsidR="002A5170" w:rsidRDefault="002A5170" w:rsidP="00297235">
      <w:pPr>
        <w:spacing w:line="360" w:lineRule="auto"/>
        <w:ind w:firstLine="567"/>
        <w:jc w:val="both"/>
      </w:pPr>
      <w:r>
        <w:t xml:space="preserve">7.2.12. </w:t>
      </w:r>
      <w:r w:rsidR="0080502D">
        <w:t>prekėms ir priemonėms ugdytinių saugumo ir tinkamų higieninių sanitarinių sąlygų sudarymui</w:t>
      </w:r>
      <w:r>
        <w:t>.</w:t>
      </w:r>
    </w:p>
    <w:p w:rsidR="00EE49DA" w:rsidRPr="00946B41" w:rsidRDefault="002A5170" w:rsidP="00297235">
      <w:pPr>
        <w:spacing w:line="360" w:lineRule="auto"/>
        <w:ind w:firstLine="567"/>
        <w:jc w:val="both"/>
        <w:rPr>
          <w:b/>
        </w:rPr>
      </w:pPr>
      <w:r>
        <w:rPr>
          <w:b/>
        </w:rPr>
        <w:t>7</w:t>
      </w:r>
      <w:r w:rsidR="008C1EB2" w:rsidRPr="00946B41">
        <w:rPr>
          <w:b/>
        </w:rPr>
        <w:t>.3</w:t>
      </w:r>
      <w:r w:rsidR="00EE49DA" w:rsidRPr="00946B41">
        <w:rPr>
          <w:b/>
        </w:rPr>
        <w:t>. transporto paslaugoms</w:t>
      </w:r>
      <w:r w:rsidR="0061745F" w:rsidRPr="00946B41">
        <w:rPr>
          <w:b/>
        </w:rPr>
        <w:t>:</w:t>
      </w:r>
      <w:r w:rsidR="00EE49DA" w:rsidRPr="00946B41">
        <w:rPr>
          <w:b/>
        </w:rPr>
        <w:t xml:space="preserve"> </w:t>
      </w:r>
    </w:p>
    <w:p w:rsidR="00EE49DA" w:rsidRDefault="002A5170" w:rsidP="00297235">
      <w:pPr>
        <w:spacing w:line="360" w:lineRule="auto"/>
        <w:ind w:firstLine="567"/>
        <w:jc w:val="both"/>
      </w:pPr>
      <w:r>
        <w:t>7</w:t>
      </w:r>
      <w:r w:rsidR="008C1EB2">
        <w:t>.3</w:t>
      </w:r>
      <w:r w:rsidR="00EE49DA">
        <w:t>.1. vaikų kelionės išlaido</w:t>
      </w:r>
      <w:r w:rsidR="00826FAC">
        <w:t>m</w:t>
      </w:r>
      <w:r w:rsidR="00EE49DA">
        <w:t>s į konkursus;</w:t>
      </w:r>
      <w:r w:rsidR="00C910E3">
        <w:t xml:space="preserve"> </w:t>
      </w:r>
    </w:p>
    <w:p w:rsidR="00297235" w:rsidRDefault="002A5170" w:rsidP="00297235">
      <w:pPr>
        <w:spacing w:line="360" w:lineRule="auto"/>
        <w:ind w:firstLine="567"/>
        <w:jc w:val="both"/>
      </w:pPr>
      <w:r>
        <w:t>7.</w:t>
      </w:r>
      <w:r w:rsidR="008C1EB2">
        <w:t>3</w:t>
      </w:r>
      <w:r w:rsidR="00EE49DA">
        <w:t>.2</w:t>
      </w:r>
      <w:r w:rsidR="0061745F">
        <w:t>.</w:t>
      </w:r>
      <w:r w:rsidR="00EE49DA">
        <w:t xml:space="preserve"> vaikų </w:t>
      </w:r>
      <w:r w:rsidR="00826FAC">
        <w:t>išvykoms</w:t>
      </w:r>
      <w:r w:rsidR="00710E6A">
        <w:t xml:space="preserve"> į muziejus</w:t>
      </w:r>
      <w:r w:rsidR="00EE49DA">
        <w:t>, edu</w:t>
      </w:r>
      <w:r w:rsidR="009F6F11">
        <w:t>kacines programas</w:t>
      </w:r>
      <w:r w:rsidR="00297235">
        <w:t>, ekskursijas, parodas.</w:t>
      </w:r>
    </w:p>
    <w:p w:rsidR="00297235" w:rsidRDefault="001E7636" w:rsidP="00297235">
      <w:pPr>
        <w:spacing w:line="360" w:lineRule="auto"/>
        <w:ind w:firstLine="567"/>
        <w:jc w:val="both"/>
      </w:pPr>
      <w:r>
        <w:rPr>
          <w:b/>
          <w:color w:val="000000"/>
        </w:rPr>
        <w:t xml:space="preserve"> 8</w:t>
      </w:r>
      <w:r w:rsidR="00E528DE" w:rsidRPr="00946B41">
        <w:rPr>
          <w:b/>
          <w:color w:val="000000"/>
        </w:rPr>
        <w:t>. Fiksuoto mokesčio lėšų negalima naudoti:</w:t>
      </w:r>
    </w:p>
    <w:p w:rsidR="00B64C63" w:rsidRDefault="001E7636" w:rsidP="00B64C63">
      <w:pPr>
        <w:spacing w:line="360" w:lineRule="auto"/>
        <w:ind w:firstLine="567"/>
        <w:jc w:val="both"/>
      </w:pPr>
      <w:r>
        <w:rPr>
          <w:color w:val="000000"/>
        </w:rPr>
        <w:t>8</w:t>
      </w:r>
      <w:r w:rsidR="00E528DE">
        <w:rPr>
          <w:color w:val="000000"/>
        </w:rPr>
        <w:t xml:space="preserve">.1. </w:t>
      </w:r>
      <w:r w:rsidR="004B70E4">
        <w:rPr>
          <w:color w:val="000000"/>
        </w:rPr>
        <w:t xml:space="preserve">Mokyklos </w:t>
      </w:r>
      <w:r w:rsidR="00E528DE">
        <w:t>darbuotojų</w:t>
      </w:r>
      <w:r w:rsidR="00E528DE" w:rsidRPr="000032AE">
        <w:t xml:space="preserve"> darbo užmo</w:t>
      </w:r>
      <w:r>
        <w:t>kesčiui ir su juo</w:t>
      </w:r>
      <w:r w:rsidR="00C51B1C">
        <w:t xml:space="preserve"> susijusiom</w:t>
      </w:r>
      <w:r w:rsidR="00E528DE">
        <w:t>s</w:t>
      </w:r>
      <w:r w:rsidR="00C51B1C">
        <w:t xml:space="preserve"> išlaidom</w:t>
      </w:r>
      <w:r w:rsidR="00E528DE" w:rsidRPr="000032AE">
        <w:t>s padengti;</w:t>
      </w:r>
    </w:p>
    <w:p w:rsidR="00B64C63" w:rsidRDefault="00187948" w:rsidP="00B64C63">
      <w:pPr>
        <w:spacing w:line="360" w:lineRule="auto"/>
        <w:ind w:firstLine="567"/>
        <w:jc w:val="both"/>
      </w:pPr>
      <w:r>
        <w:t xml:space="preserve"> 8</w:t>
      </w:r>
      <w:r w:rsidR="00E528DE">
        <w:t xml:space="preserve">.2. </w:t>
      </w:r>
      <w:r w:rsidR="00E528DE" w:rsidRPr="000032AE">
        <w:t>da</w:t>
      </w:r>
      <w:r w:rsidR="00B64C63">
        <w:t>rbuotojų kvalifikacijos kėlimui;</w:t>
      </w:r>
    </w:p>
    <w:p w:rsidR="00B64C63" w:rsidRDefault="00E528DE" w:rsidP="00B64C63">
      <w:pPr>
        <w:spacing w:line="360" w:lineRule="auto"/>
        <w:ind w:firstLine="567"/>
        <w:jc w:val="both"/>
      </w:pPr>
      <w:r>
        <w:t xml:space="preserve"> </w:t>
      </w:r>
      <w:r w:rsidR="00187948">
        <w:t>8</w:t>
      </w:r>
      <w:r>
        <w:t>.3. vaikų maitinimo</w:t>
      </w:r>
      <w:r w:rsidRPr="000032AE">
        <w:t xml:space="preserve"> išlaidoms</w:t>
      </w:r>
      <w:r w:rsidR="00D424E4">
        <w:t xml:space="preserve"> (maisto produktams) padengti;</w:t>
      </w:r>
    </w:p>
    <w:p w:rsidR="00D424E4" w:rsidRDefault="00187948" w:rsidP="00B64C63">
      <w:pPr>
        <w:spacing w:line="360" w:lineRule="auto"/>
        <w:ind w:firstLine="567"/>
        <w:jc w:val="both"/>
      </w:pPr>
      <w:r>
        <w:t xml:space="preserve"> 8</w:t>
      </w:r>
      <w:r w:rsidR="00D424E4">
        <w:t>.4. pratybų knygelėms įsigyti.</w:t>
      </w:r>
    </w:p>
    <w:p w:rsidR="00C51B1C" w:rsidRPr="00C51B1C" w:rsidRDefault="00C51B1C" w:rsidP="00E528DE">
      <w:pPr>
        <w:spacing w:line="360" w:lineRule="auto"/>
      </w:pPr>
    </w:p>
    <w:p w:rsidR="00780667" w:rsidRDefault="00780667" w:rsidP="00780667">
      <w:pPr>
        <w:jc w:val="center"/>
        <w:rPr>
          <w:b/>
          <w:color w:val="000000"/>
        </w:rPr>
      </w:pPr>
      <w:r>
        <w:rPr>
          <w:b/>
          <w:color w:val="000000"/>
        </w:rPr>
        <w:t>III SKYRIUS</w:t>
      </w:r>
    </w:p>
    <w:p w:rsidR="00E01381" w:rsidRPr="00CA6B86" w:rsidRDefault="007C6E84" w:rsidP="00780667">
      <w:pPr>
        <w:jc w:val="center"/>
        <w:rPr>
          <w:b/>
          <w:color w:val="000000"/>
        </w:rPr>
      </w:pPr>
      <w:r w:rsidRPr="00CA6B86">
        <w:rPr>
          <w:b/>
          <w:color w:val="000000"/>
        </w:rPr>
        <w:t xml:space="preserve"> </w:t>
      </w:r>
      <w:r w:rsidR="00A72A82">
        <w:rPr>
          <w:b/>
          <w:color w:val="000000"/>
        </w:rPr>
        <w:t xml:space="preserve">FIKSUOTO MOKESČIO PANAUDOJIMO </w:t>
      </w:r>
      <w:r w:rsidRPr="00CA6B86">
        <w:rPr>
          <w:b/>
          <w:color w:val="000000"/>
        </w:rPr>
        <w:t>ORGANIZAVIMAS</w:t>
      </w:r>
    </w:p>
    <w:p w:rsidR="007C6E84" w:rsidRDefault="007C6E84" w:rsidP="00E528DE">
      <w:pPr>
        <w:spacing w:line="360" w:lineRule="auto"/>
        <w:jc w:val="both"/>
        <w:rPr>
          <w:color w:val="000000"/>
        </w:rPr>
      </w:pPr>
    </w:p>
    <w:p w:rsidR="008823F6" w:rsidRPr="00DA0260" w:rsidRDefault="00A72A82" w:rsidP="00B64C63">
      <w:pPr>
        <w:spacing w:line="360" w:lineRule="auto"/>
        <w:ind w:firstLine="567"/>
        <w:jc w:val="both"/>
      </w:pPr>
      <w:r>
        <w:rPr>
          <w:color w:val="000000"/>
        </w:rPr>
        <w:t>9</w:t>
      </w:r>
      <w:r w:rsidR="00EC5ECB">
        <w:rPr>
          <w:color w:val="000000"/>
        </w:rPr>
        <w:t>.</w:t>
      </w:r>
      <w:r w:rsidR="0045338B">
        <w:rPr>
          <w:color w:val="000000"/>
        </w:rPr>
        <w:t xml:space="preserve"> </w:t>
      </w:r>
      <w:r w:rsidR="004B70E4">
        <w:rPr>
          <w:color w:val="000000"/>
        </w:rPr>
        <w:t>Mokykloje</w:t>
      </w:r>
      <w:r w:rsidR="002B2060">
        <w:rPr>
          <w:color w:val="000000"/>
        </w:rPr>
        <w:t xml:space="preserve"> </w:t>
      </w:r>
      <w:r w:rsidR="0045338B">
        <w:rPr>
          <w:color w:val="000000"/>
        </w:rPr>
        <w:t>u</w:t>
      </w:r>
      <w:r w:rsidR="00643BCE" w:rsidRPr="00E528DE">
        <w:rPr>
          <w:color w:val="000000"/>
        </w:rPr>
        <w:t>ž fiksuoto mokesčio</w:t>
      </w:r>
      <w:r w:rsidR="007C6E84" w:rsidRPr="00E528DE">
        <w:rPr>
          <w:color w:val="000000"/>
        </w:rPr>
        <w:t xml:space="preserve"> lėšų </w:t>
      </w:r>
      <w:r w:rsidR="00DA0260">
        <w:rPr>
          <w:color w:val="000000"/>
        </w:rPr>
        <w:t xml:space="preserve">tikslinį </w:t>
      </w:r>
      <w:r w:rsidR="007C6E84" w:rsidRPr="00E528DE">
        <w:rPr>
          <w:color w:val="000000"/>
        </w:rPr>
        <w:t xml:space="preserve">panaudojimą </w:t>
      </w:r>
      <w:r w:rsidR="00DA0260">
        <w:rPr>
          <w:color w:val="000000"/>
        </w:rPr>
        <w:t>pagal šio Aprašo II skyriaus 6-8 p</w:t>
      </w:r>
      <w:r w:rsidR="00DA0260" w:rsidRPr="00DA0260">
        <w:t xml:space="preserve">. </w:t>
      </w:r>
      <w:r w:rsidR="007C6E84" w:rsidRPr="00DA0260">
        <w:t>atsakinga vyriausi</w:t>
      </w:r>
      <w:r w:rsidR="00196622" w:rsidRPr="00DA0260">
        <w:t>oji</w:t>
      </w:r>
      <w:r w:rsidR="00DA0260" w:rsidRPr="00DA0260">
        <w:t xml:space="preserve"> buhalterė.</w:t>
      </w:r>
    </w:p>
    <w:p w:rsidR="00946B41" w:rsidRPr="000437D5" w:rsidRDefault="002B2060" w:rsidP="00B64C63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10.</w:t>
      </w:r>
      <w:r w:rsidR="004B70E4">
        <w:rPr>
          <w:color w:val="000000"/>
        </w:rPr>
        <w:t xml:space="preserve"> Mokyklos </w:t>
      </w:r>
      <w:r w:rsidR="00EC5ECB">
        <w:rPr>
          <w:color w:val="000000"/>
        </w:rPr>
        <w:t xml:space="preserve">buhalterė </w:t>
      </w:r>
      <w:r w:rsidR="007C6E84">
        <w:rPr>
          <w:color w:val="000000"/>
        </w:rPr>
        <w:t xml:space="preserve">kiekvieną mėnesį </w:t>
      </w:r>
      <w:r w:rsidR="00EC5ECB">
        <w:rPr>
          <w:color w:val="000000"/>
        </w:rPr>
        <w:t xml:space="preserve">veda fiksuoto mokesčio </w:t>
      </w:r>
      <w:r w:rsidR="00F77185">
        <w:rPr>
          <w:color w:val="000000"/>
        </w:rPr>
        <w:t xml:space="preserve">priskaitymo ir panaudojimo </w:t>
      </w:r>
      <w:r w:rsidR="00EC5ECB">
        <w:rPr>
          <w:color w:val="000000"/>
        </w:rPr>
        <w:t>apskaitą</w:t>
      </w:r>
      <w:r w:rsidR="007C6E84">
        <w:rPr>
          <w:color w:val="000000"/>
        </w:rPr>
        <w:t>.</w:t>
      </w:r>
    </w:p>
    <w:p w:rsidR="000437D5" w:rsidRDefault="00C51B1C" w:rsidP="00B64C63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8823F6">
        <w:rPr>
          <w:color w:val="000000"/>
        </w:rPr>
        <w:t>1</w:t>
      </w:r>
      <w:r w:rsidR="004B70E4">
        <w:rPr>
          <w:color w:val="000000"/>
        </w:rPr>
        <w:t>. Mokyklos skyriaus</w:t>
      </w:r>
      <w:r w:rsidR="00FA44FA">
        <w:rPr>
          <w:color w:val="000000"/>
        </w:rPr>
        <w:t xml:space="preserve"> ūkvedys v</w:t>
      </w:r>
      <w:r w:rsidR="00CA6B86">
        <w:rPr>
          <w:color w:val="000000"/>
        </w:rPr>
        <w:t>eda</w:t>
      </w:r>
      <w:r w:rsidR="00FA44FA">
        <w:rPr>
          <w:color w:val="000000"/>
        </w:rPr>
        <w:t xml:space="preserve"> priemonių, įsigytų už fiksuoto mokesčio lėšas, </w:t>
      </w:r>
      <w:r w:rsidR="00CA6B86">
        <w:rPr>
          <w:color w:val="000000"/>
        </w:rPr>
        <w:t>apskaitą</w:t>
      </w:r>
      <w:r w:rsidR="000437D5">
        <w:rPr>
          <w:color w:val="000000"/>
        </w:rPr>
        <w:t>.</w:t>
      </w:r>
    </w:p>
    <w:p w:rsidR="00B64C63" w:rsidRDefault="008823F6" w:rsidP="00B64C63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="004B70E4">
        <w:rPr>
          <w:color w:val="000000"/>
        </w:rPr>
        <w:t>. Mokyklos buhalteris</w:t>
      </w:r>
      <w:r w:rsidR="000437D5">
        <w:rPr>
          <w:color w:val="000000"/>
        </w:rPr>
        <w:t xml:space="preserve"> fiksuoto mokesčio lėšų panaudoj</w:t>
      </w:r>
      <w:r w:rsidR="004B70E4">
        <w:rPr>
          <w:color w:val="000000"/>
        </w:rPr>
        <w:t xml:space="preserve">imo ataskaitą pateikia Mokyklos </w:t>
      </w:r>
      <w:r w:rsidR="000437D5">
        <w:rPr>
          <w:color w:val="000000"/>
        </w:rPr>
        <w:t>bendruomenei du kartus per metus (</w:t>
      </w:r>
      <w:r w:rsidR="00B73D4C">
        <w:rPr>
          <w:color w:val="000000"/>
        </w:rPr>
        <w:t>iki sausio 15 d. ir liepos 15 d.</w:t>
      </w:r>
      <w:r w:rsidR="002F5868">
        <w:rPr>
          <w:color w:val="000000"/>
        </w:rPr>
        <w:t>) el. dienyne ,,Mūsų darželis“</w:t>
      </w:r>
      <w:r w:rsidR="009C2FC8">
        <w:rPr>
          <w:color w:val="000000"/>
        </w:rPr>
        <w:t>.</w:t>
      </w:r>
    </w:p>
    <w:p w:rsidR="00946B41" w:rsidRPr="00B64C63" w:rsidRDefault="008823F6" w:rsidP="00B64C63">
      <w:pPr>
        <w:spacing w:line="360" w:lineRule="auto"/>
        <w:ind w:firstLine="567"/>
        <w:jc w:val="both"/>
        <w:rPr>
          <w:color w:val="000000"/>
        </w:rPr>
      </w:pPr>
      <w:r>
        <w:t>13</w:t>
      </w:r>
      <w:r w:rsidR="000437D5">
        <w:t>.</w:t>
      </w:r>
      <w:r w:rsidR="00946B41">
        <w:t xml:space="preserve"> Fiksuoto mokesčio</w:t>
      </w:r>
      <w:r w:rsidR="00946B41" w:rsidRPr="000032AE">
        <w:t xml:space="preserve"> mokėjimai vykdomi tik pavedimu. </w:t>
      </w:r>
    </w:p>
    <w:p w:rsidR="009F7B38" w:rsidRDefault="008823F6" w:rsidP="000E61C9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="00EF5348">
        <w:rPr>
          <w:color w:val="000000"/>
        </w:rPr>
        <w:t xml:space="preserve">. </w:t>
      </w:r>
      <w:r w:rsidR="009F7B38">
        <w:rPr>
          <w:color w:val="000000"/>
        </w:rPr>
        <w:t>Sprendimus dėl fiksuoto mokesčio lėšų panaudojimo nenumatytoms, tačiau būtino</w:t>
      </w:r>
      <w:r w:rsidR="00EF5348">
        <w:rPr>
          <w:color w:val="000000"/>
        </w:rPr>
        <w:t>ms ve</w:t>
      </w:r>
      <w:r w:rsidR="004B70E4">
        <w:rPr>
          <w:color w:val="000000"/>
        </w:rPr>
        <w:t xml:space="preserve">ikloms atlikti, priima Mokyklos </w:t>
      </w:r>
      <w:r w:rsidR="00EF5348">
        <w:rPr>
          <w:color w:val="000000"/>
        </w:rPr>
        <w:t>di</w:t>
      </w:r>
      <w:r w:rsidR="004B70E4">
        <w:rPr>
          <w:color w:val="000000"/>
        </w:rPr>
        <w:t>rektorius, suderinęs su Mokyklos</w:t>
      </w:r>
      <w:r w:rsidR="00EF5348">
        <w:rPr>
          <w:color w:val="000000"/>
        </w:rPr>
        <w:t xml:space="preserve"> </w:t>
      </w:r>
      <w:r w:rsidR="009F7B38">
        <w:rPr>
          <w:color w:val="000000"/>
        </w:rPr>
        <w:t>taryba.</w:t>
      </w:r>
    </w:p>
    <w:p w:rsidR="00510DB7" w:rsidRDefault="008823F6" w:rsidP="000E61C9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="009F7B38">
        <w:rPr>
          <w:color w:val="000000"/>
        </w:rPr>
        <w:t>. Įmokos ir skolos apskaitomos ir išieškomos Lietuvos Respublikos teisės aktų nustatyta tvarka.</w:t>
      </w:r>
    </w:p>
    <w:p w:rsidR="00B64C63" w:rsidRDefault="00B64C63" w:rsidP="001955DF">
      <w:pPr>
        <w:jc w:val="center"/>
        <w:rPr>
          <w:b/>
          <w:color w:val="000000"/>
        </w:rPr>
      </w:pPr>
    </w:p>
    <w:p w:rsidR="00780667" w:rsidRDefault="00780667" w:rsidP="001955D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 SKYRIUS</w:t>
      </w:r>
    </w:p>
    <w:p w:rsidR="00CA6B86" w:rsidRPr="00CA6B86" w:rsidRDefault="00CA6B86" w:rsidP="001955DF">
      <w:pPr>
        <w:jc w:val="center"/>
        <w:rPr>
          <w:b/>
          <w:color w:val="000000"/>
        </w:rPr>
      </w:pPr>
      <w:r w:rsidRPr="00CA6B86">
        <w:rPr>
          <w:b/>
          <w:color w:val="000000"/>
        </w:rPr>
        <w:t xml:space="preserve"> BAIGIAMOJI DALIS</w:t>
      </w:r>
    </w:p>
    <w:p w:rsidR="00CA6B86" w:rsidRDefault="00CA6B86" w:rsidP="00E528DE">
      <w:pPr>
        <w:spacing w:line="360" w:lineRule="auto"/>
        <w:jc w:val="both"/>
        <w:rPr>
          <w:color w:val="000000"/>
        </w:rPr>
      </w:pPr>
    </w:p>
    <w:p w:rsidR="00B64C63" w:rsidRDefault="008823F6" w:rsidP="00B64C63">
      <w:pPr>
        <w:spacing w:line="360" w:lineRule="auto"/>
        <w:jc w:val="center"/>
      </w:pPr>
      <w:r>
        <w:t>16</w:t>
      </w:r>
      <w:r w:rsidR="00946B41">
        <w:t>. Fiksuotas</w:t>
      </w:r>
      <w:r w:rsidR="00946B41">
        <w:rPr>
          <w:caps/>
        </w:rPr>
        <w:t xml:space="preserve"> </w:t>
      </w:r>
      <w:r w:rsidR="00946B41">
        <w:t>mėnesinis</w:t>
      </w:r>
      <w:r w:rsidR="00946B41" w:rsidRPr="00FF2F4C">
        <w:rPr>
          <w:caps/>
        </w:rPr>
        <w:t xml:space="preserve"> </w:t>
      </w:r>
      <w:r w:rsidR="00946B41">
        <w:t>mokestis</w:t>
      </w:r>
      <w:r w:rsidR="00946B41" w:rsidRPr="00FF2F4C">
        <w:t xml:space="preserve"> </w:t>
      </w:r>
      <w:r w:rsidR="00B96AA9">
        <w:rPr>
          <w:rFonts w:eastAsia="Calibri"/>
          <w:color w:val="000000"/>
        </w:rPr>
        <w:t>vaikų ugdymo</w:t>
      </w:r>
      <w:r w:rsidR="00946B41">
        <w:rPr>
          <w:rFonts w:eastAsia="Calibri"/>
          <w:color w:val="000000"/>
        </w:rPr>
        <w:t>(-si) sąlygų gerinimui padengti</w:t>
      </w:r>
      <w:r w:rsidR="00B64C63">
        <w:t xml:space="preserve"> mokamas už</w:t>
      </w:r>
    </w:p>
    <w:p w:rsidR="000E61C9" w:rsidRDefault="00946B41" w:rsidP="00B64C63">
      <w:pPr>
        <w:spacing w:line="360" w:lineRule="auto"/>
      </w:pPr>
      <w:r>
        <w:t>praėjusį mėnesį</w:t>
      </w:r>
      <w:r w:rsidRPr="00FF2F4C">
        <w:t xml:space="preserve"> ir turi būt</w:t>
      </w:r>
      <w:r>
        <w:t>i sumokėtas iki kito mėnesio 20</w:t>
      </w:r>
      <w:r w:rsidRPr="00FF2F4C">
        <w:t xml:space="preserve"> dienos.</w:t>
      </w:r>
    </w:p>
    <w:p w:rsidR="00B64C63" w:rsidRDefault="00E475AE" w:rsidP="00B64C63">
      <w:pPr>
        <w:spacing w:line="360" w:lineRule="auto"/>
        <w:ind w:firstLine="567"/>
        <w:jc w:val="both"/>
      </w:pPr>
      <w:r>
        <w:t>17. Mokyklos buhalteris, apskaitantis</w:t>
      </w:r>
      <w:r w:rsidRPr="00380906">
        <w:t xml:space="preserve"> gautinas </w:t>
      </w:r>
      <w:r>
        <w:t>sumas iš tėvų už vaikų išlaikymą</w:t>
      </w:r>
      <w:r w:rsidR="0071448F">
        <w:t xml:space="preserve"> (mokestį už vaikų maitinimą ir fiksuotą mokestį)</w:t>
      </w:r>
      <w:r>
        <w:t xml:space="preserve"> Mokykloje,</w:t>
      </w:r>
      <w:r w:rsidRPr="00E475AE">
        <w:t xml:space="preserve"> </w:t>
      </w:r>
      <w:r>
        <w:t xml:space="preserve">kontroliuoja mokesčių surinkimą laiku, </w:t>
      </w:r>
      <w:r w:rsidR="00685DE8" w:rsidRPr="000E61C9">
        <w:t>v</w:t>
      </w:r>
      <w:r w:rsidRPr="000E61C9">
        <w:t>ykdo skolų priežiūrą</w:t>
      </w:r>
      <w:r w:rsidR="000E61C9" w:rsidRPr="000E61C9">
        <w:t>.</w:t>
      </w:r>
    </w:p>
    <w:p w:rsidR="00B64C63" w:rsidRDefault="00B64C63" w:rsidP="00B64C63">
      <w:pPr>
        <w:spacing w:line="360" w:lineRule="auto"/>
        <w:ind w:firstLine="567"/>
        <w:jc w:val="both"/>
      </w:pPr>
      <w:r>
        <w:t>18</w:t>
      </w:r>
      <w:r w:rsidR="00C910E3">
        <w:rPr>
          <w:color w:val="000000"/>
        </w:rPr>
        <w:t>.</w:t>
      </w:r>
      <w:r w:rsidR="00CD54C7">
        <w:rPr>
          <w:color w:val="000000"/>
        </w:rPr>
        <w:t xml:space="preserve"> Esant poreikiui</w:t>
      </w:r>
      <w:r w:rsidR="004B70E4">
        <w:rPr>
          <w:color w:val="000000"/>
        </w:rPr>
        <w:t xml:space="preserve"> ir suderinus su Mokyklos</w:t>
      </w:r>
      <w:r w:rsidR="00EF0CD3">
        <w:rPr>
          <w:color w:val="000000"/>
        </w:rPr>
        <w:t xml:space="preserve"> taryba</w:t>
      </w:r>
      <w:r w:rsidR="00CD54C7">
        <w:rPr>
          <w:color w:val="000000"/>
        </w:rPr>
        <w:t>,</w:t>
      </w:r>
      <w:r w:rsidR="00CD54C7" w:rsidRPr="00CD54C7">
        <w:rPr>
          <w:color w:val="000000"/>
        </w:rPr>
        <w:t xml:space="preserve"> </w:t>
      </w:r>
      <w:r w:rsidR="00CD54C7">
        <w:rPr>
          <w:color w:val="000000"/>
        </w:rPr>
        <w:t>fiksuoto mokesčio lėš</w:t>
      </w:r>
      <w:r w:rsidR="006C0F06">
        <w:rPr>
          <w:color w:val="000000"/>
        </w:rPr>
        <w:t xml:space="preserve">ų panaudojimo </w:t>
      </w:r>
      <w:r>
        <w:rPr>
          <w:color w:val="000000"/>
        </w:rPr>
        <w:t xml:space="preserve">tvarkos </w:t>
      </w:r>
      <w:r w:rsidR="006C0F06">
        <w:rPr>
          <w:color w:val="000000"/>
        </w:rPr>
        <w:t>aprašas keičiam</w:t>
      </w:r>
      <w:r w:rsidR="00EF0CD3">
        <w:rPr>
          <w:color w:val="000000"/>
        </w:rPr>
        <w:t>as</w:t>
      </w:r>
      <w:r w:rsidR="006C0F06">
        <w:rPr>
          <w:color w:val="000000"/>
        </w:rPr>
        <w:t>.</w:t>
      </w:r>
    </w:p>
    <w:p w:rsidR="00730B68" w:rsidRPr="00B64C63" w:rsidRDefault="00B64C63" w:rsidP="00B64C63">
      <w:pPr>
        <w:spacing w:line="360" w:lineRule="auto"/>
        <w:ind w:firstLine="567"/>
        <w:jc w:val="both"/>
      </w:pPr>
      <w:r>
        <w:rPr>
          <w:color w:val="000000"/>
        </w:rPr>
        <w:t>19</w:t>
      </w:r>
      <w:r w:rsidR="001955DF">
        <w:rPr>
          <w:color w:val="000000"/>
        </w:rPr>
        <w:t>. A</w:t>
      </w:r>
      <w:r w:rsidR="00991C34">
        <w:rPr>
          <w:color w:val="000000"/>
        </w:rPr>
        <w:t xml:space="preserve">prašas skelbiamas ikimokyklinio ugdymo mokyklos </w:t>
      </w:r>
      <w:r w:rsidR="00730B68">
        <w:rPr>
          <w:color w:val="000000"/>
        </w:rPr>
        <w:t>internetinėje svetainėje.</w:t>
      </w:r>
    </w:p>
    <w:p w:rsidR="00CA6B86" w:rsidRDefault="00CA6B86" w:rsidP="00E528DE">
      <w:pPr>
        <w:spacing w:line="360" w:lineRule="auto"/>
        <w:jc w:val="both"/>
        <w:rPr>
          <w:color w:val="000000"/>
        </w:rPr>
      </w:pPr>
    </w:p>
    <w:p w:rsidR="00CA6B86" w:rsidRDefault="00CA6B86" w:rsidP="00E528DE">
      <w:pPr>
        <w:spacing w:line="360" w:lineRule="auto"/>
        <w:jc w:val="center"/>
        <w:rPr>
          <w:color w:val="000000"/>
        </w:rPr>
      </w:pPr>
      <w:r>
        <w:rPr>
          <w:color w:val="000000"/>
        </w:rPr>
        <w:t>__</w:t>
      </w:r>
      <w:r w:rsidR="00510DB7">
        <w:rPr>
          <w:color w:val="000000"/>
        </w:rPr>
        <w:t>____________</w:t>
      </w:r>
    </w:p>
    <w:p w:rsidR="00991C34" w:rsidRDefault="00991C34" w:rsidP="00E528DE">
      <w:pPr>
        <w:spacing w:line="360" w:lineRule="auto"/>
        <w:jc w:val="center"/>
        <w:rPr>
          <w:color w:val="000000"/>
        </w:rPr>
      </w:pPr>
    </w:p>
    <w:p w:rsidR="00991C34" w:rsidRDefault="00991C34" w:rsidP="00E528DE">
      <w:pPr>
        <w:spacing w:line="360" w:lineRule="auto"/>
        <w:jc w:val="center"/>
        <w:rPr>
          <w:color w:val="000000"/>
        </w:rPr>
      </w:pPr>
    </w:p>
    <w:p w:rsidR="00991C34" w:rsidRDefault="00991C34" w:rsidP="00E528DE">
      <w:pPr>
        <w:spacing w:line="360" w:lineRule="auto"/>
        <w:jc w:val="center"/>
        <w:rPr>
          <w:color w:val="000000"/>
        </w:rPr>
      </w:pPr>
    </w:p>
    <w:p w:rsidR="00B957B7" w:rsidRDefault="00B957B7" w:rsidP="00E528DE">
      <w:pPr>
        <w:spacing w:line="360" w:lineRule="auto"/>
        <w:jc w:val="center"/>
        <w:rPr>
          <w:color w:val="000000"/>
        </w:rPr>
      </w:pPr>
    </w:p>
    <w:p w:rsidR="00B957B7" w:rsidRDefault="00B957B7" w:rsidP="00E528DE">
      <w:pPr>
        <w:spacing w:line="360" w:lineRule="auto"/>
        <w:jc w:val="center"/>
        <w:rPr>
          <w:color w:val="000000"/>
        </w:rPr>
      </w:pPr>
    </w:p>
    <w:p w:rsidR="00991C34" w:rsidRDefault="00991C34" w:rsidP="00991C34">
      <w:pPr>
        <w:spacing w:line="360" w:lineRule="auto"/>
        <w:rPr>
          <w:color w:val="000000"/>
        </w:rPr>
      </w:pPr>
      <w:r>
        <w:rPr>
          <w:color w:val="000000"/>
        </w:rPr>
        <w:t>SUDERINTA</w:t>
      </w:r>
    </w:p>
    <w:p w:rsidR="00991C34" w:rsidRDefault="00991C34" w:rsidP="00991C34">
      <w:pPr>
        <w:spacing w:line="360" w:lineRule="auto"/>
        <w:rPr>
          <w:color w:val="000000"/>
        </w:rPr>
      </w:pPr>
      <w:r>
        <w:rPr>
          <w:color w:val="000000"/>
        </w:rPr>
        <w:t xml:space="preserve">Naujosios Akmenės ikimokyklinio </w:t>
      </w:r>
    </w:p>
    <w:p w:rsidR="00991C34" w:rsidRDefault="00991C34" w:rsidP="00991C34">
      <w:pPr>
        <w:spacing w:line="360" w:lineRule="auto"/>
        <w:rPr>
          <w:color w:val="000000"/>
        </w:rPr>
      </w:pPr>
      <w:r>
        <w:rPr>
          <w:color w:val="000000"/>
        </w:rPr>
        <w:t xml:space="preserve">ugdymo mokyklos tarybos </w:t>
      </w:r>
    </w:p>
    <w:p w:rsidR="00B957B7" w:rsidRDefault="00670C38" w:rsidP="00991C34">
      <w:pPr>
        <w:spacing w:line="360" w:lineRule="auto"/>
        <w:rPr>
          <w:color w:val="000000"/>
        </w:rPr>
      </w:pPr>
      <w:r>
        <w:rPr>
          <w:color w:val="000000"/>
        </w:rPr>
        <w:t>2020 m. spalio 28</w:t>
      </w:r>
      <w:r w:rsidR="00B957B7">
        <w:rPr>
          <w:color w:val="000000"/>
        </w:rPr>
        <w:t xml:space="preserve"> d. posėdžio </w:t>
      </w:r>
    </w:p>
    <w:p w:rsidR="00991C34" w:rsidRDefault="00991C34" w:rsidP="00991C34">
      <w:pPr>
        <w:spacing w:line="360" w:lineRule="auto"/>
        <w:rPr>
          <w:color w:val="000000"/>
        </w:rPr>
      </w:pPr>
      <w:r>
        <w:rPr>
          <w:color w:val="000000"/>
        </w:rPr>
        <w:t xml:space="preserve">protokoliniu nutarimu </w:t>
      </w:r>
      <w:r w:rsidR="00F845DD">
        <w:rPr>
          <w:color w:val="000000"/>
        </w:rPr>
        <w:t xml:space="preserve">(protokolas Nr. </w:t>
      </w:r>
      <w:r w:rsidR="00670C38">
        <w:rPr>
          <w:color w:val="000000"/>
        </w:rPr>
        <w:t>3</w:t>
      </w:r>
      <w:r>
        <w:rPr>
          <w:color w:val="000000"/>
        </w:rPr>
        <w:t>)</w:t>
      </w:r>
    </w:p>
    <w:p w:rsidR="007C6E84" w:rsidRPr="00A50C55" w:rsidRDefault="007C6E84" w:rsidP="00E528DE">
      <w:pPr>
        <w:spacing w:line="360" w:lineRule="auto"/>
        <w:jc w:val="both"/>
      </w:pPr>
    </w:p>
    <w:sectPr w:rsidR="007C6E84" w:rsidRPr="00A50C55" w:rsidSect="00C51B1C">
      <w:headerReference w:type="default" r:id="rId6"/>
      <w:footerReference w:type="even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5" w:rsidRDefault="00A85765">
      <w:r>
        <w:separator/>
      </w:r>
    </w:p>
  </w:endnote>
  <w:endnote w:type="continuationSeparator" w:id="0">
    <w:p w:rsidR="00A85765" w:rsidRDefault="00A8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E9" w:rsidRDefault="007454E9" w:rsidP="00220D0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454E9" w:rsidRDefault="007454E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5" w:rsidRDefault="00A85765">
      <w:r>
        <w:separator/>
      </w:r>
    </w:p>
  </w:footnote>
  <w:footnote w:type="continuationSeparator" w:id="0">
    <w:p w:rsidR="00A85765" w:rsidRDefault="00A8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7319"/>
      <w:docPartObj>
        <w:docPartGallery w:val="Page Numbers (Top of Page)"/>
        <w:docPartUnique/>
      </w:docPartObj>
    </w:sdtPr>
    <w:sdtEndPr/>
    <w:sdtContent>
      <w:p w:rsidR="00B957B7" w:rsidRDefault="00B957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02">
          <w:rPr>
            <w:noProof/>
          </w:rPr>
          <w:t>4</w:t>
        </w:r>
        <w:r>
          <w:fldChar w:fldCharType="end"/>
        </w:r>
      </w:p>
    </w:sdtContent>
  </w:sdt>
  <w:p w:rsidR="00B957B7" w:rsidRDefault="00B957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5"/>
    <w:rsid w:val="0000092E"/>
    <w:rsid w:val="0000265E"/>
    <w:rsid w:val="00005FDE"/>
    <w:rsid w:val="000071C7"/>
    <w:rsid w:val="00007FD4"/>
    <w:rsid w:val="00010007"/>
    <w:rsid w:val="00010BE5"/>
    <w:rsid w:val="00015B4D"/>
    <w:rsid w:val="00016A27"/>
    <w:rsid w:val="00016C28"/>
    <w:rsid w:val="00017992"/>
    <w:rsid w:val="0002382D"/>
    <w:rsid w:val="000372C7"/>
    <w:rsid w:val="000437D5"/>
    <w:rsid w:val="00046083"/>
    <w:rsid w:val="0005461D"/>
    <w:rsid w:val="000547DE"/>
    <w:rsid w:val="00057954"/>
    <w:rsid w:val="0005796B"/>
    <w:rsid w:val="00060DDC"/>
    <w:rsid w:val="00064626"/>
    <w:rsid w:val="000671C3"/>
    <w:rsid w:val="00076260"/>
    <w:rsid w:val="00076DEE"/>
    <w:rsid w:val="0007729A"/>
    <w:rsid w:val="000773AA"/>
    <w:rsid w:val="00080A56"/>
    <w:rsid w:val="00094E1C"/>
    <w:rsid w:val="000979B0"/>
    <w:rsid w:val="000A1105"/>
    <w:rsid w:val="000A3683"/>
    <w:rsid w:val="000A5DFC"/>
    <w:rsid w:val="000A6D19"/>
    <w:rsid w:val="000B27B2"/>
    <w:rsid w:val="000B3696"/>
    <w:rsid w:val="000B4516"/>
    <w:rsid w:val="000C0B3E"/>
    <w:rsid w:val="000C63BA"/>
    <w:rsid w:val="000C67FC"/>
    <w:rsid w:val="000D0977"/>
    <w:rsid w:val="000D4F02"/>
    <w:rsid w:val="000E4C1D"/>
    <w:rsid w:val="000E5372"/>
    <w:rsid w:val="000E5A9C"/>
    <w:rsid w:val="000E61C9"/>
    <w:rsid w:val="000E7667"/>
    <w:rsid w:val="000E7E88"/>
    <w:rsid w:val="000F0BDA"/>
    <w:rsid w:val="000F1713"/>
    <w:rsid w:val="000F1AB4"/>
    <w:rsid w:val="000F76C0"/>
    <w:rsid w:val="001048FE"/>
    <w:rsid w:val="00104EC8"/>
    <w:rsid w:val="00116FB5"/>
    <w:rsid w:val="0011735A"/>
    <w:rsid w:val="00117EE3"/>
    <w:rsid w:val="001238CC"/>
    <w:rsid w:val="00134B28"/>
    <w:rsid w:val="00135D76"/>
    <w:rsid w:val="00135FB5"/>
    <w:rsid w:val="00136965"/>
    <w:rsid w:val="001375E7"/>
    <w:rsid w:val="001406F8"/>
    <w:rsid w:val="00140CDF"/>
    <w:rsid w:val="001442C8"/>
    <w:rsid w:val="001442F9"/>
    <w:rsid w:val="0014573D"/>
    <w:rsid w:val="00150F14"/>
    <w:rsid w:val="0015282B"/>
    <w:rsid w:val="0015403B"/>
    <w:rsid w:val="00155348"/>
    <w:rsid w:val="00155F85"/>
    <w:rsid w:val="001664D5"/>
    <w:rsid w:val="0017246A"/>
    <w:rsid w:val="00174F72"/>
    <w:rsid w:val="0017728D"/>
    <w:rsid w:val="00183372"/>
    <w:rsid w:val="00183B18"/>
    <w:rsid w:val="00187948"/>
    <w:rsid w:val="00187D98"/>
    <w:rsid w:val="00190108"/>
    <w:rsid w:val="00192D02"/>
    <w:rsid w:val="001948E3"/>
    <w:rsid w:val="001955DF"/>
    <w:rsid w:val="00196622"/>
    <w:rsid w:val="001A4E1A"/>
    <w:rsid w:val="001B5C89"/>
    <w:rsid w:val="001B7FFE"/>
    <w:rsid w:val="001C029A"/>
    <w:rsid w:val="001C0F9F"/>
    <w:rsid w:val="001C3462"/>
    <w:rsid w:val="001C40D8"/>
    <w:rsid w:val="001C6434"/>
    <w:rsid w:val="001D439A"/>
    <w:rsid w:val="001D5486"/>
    <w:rsid w:val="001D7D37"/>
    <w:rsid w:val="001E12FD"/>
    <w:rsid w:val="001E2BDC"/>
    <w:rsid w:val="001E7636"/>
    <w:rsid w:val="001E76BC"/>
    <w:rsid w:val="001F1925"/>
    <w:rsid w:val="001F5752"/>
    <w:rsid w:val="001F6BB1"/>
    <w:rsid w:val="001F6CDC"/>
    <w:rsid w:val="001F7EC5"/>
    <w:rsid w:val="00207F6A"/>
    <w:rsid w:val="0021237B"/>
    <w:rsid w:val="00214FDA"/>
    <w:rsid w:val="00220D05"/>
    <w:rsid w:val="002231E4"/>
    <w:rsid w:val="00231370"/>
    <w:rsid w:val="00236275"/>
    <w:rsid w:val="00236CA0"/>
    <w:rsid w:val="00241A8F"/>
    <w:rsid w:val="00251832"/>
    <w:rsid w:val="002626CC"/>
    <w:rsid w:val="0026487A"/>
    <w:rsid w:val="00266287"/>
    <w:rsid w:val="00267B75"/>
    <w:rsid w:val="002721E5"/>
    <w:rsid w:val="00276818"/>
    <w:rsid w:val="002807B6"/>
    <w:rsid w:val="002859D3"/>
    <w:rsid w:val="00285E63"/>
    <w:rsid w:val="00287207"/>
    <w:rsid w:val="00290853"/>
    <w:rsid w:val="00291FEF"/>
    <w:rsid w:val="00292092"/>
    <w:rsid w:val="00297235"/>
    <w:rsid w:val="002A0BE3"/>
    <w:rsid w:val="002A5170"/>
    <w:rsid w:val="002A7868"/>
    <w:rsid w:val="002B0CFF"/>
    <w:rsid w:val="002B2060"/>
    <w:rsid w:val="002B31C5"/>
    <w:rsid w:val="002B3EDB"/>
    <w:rsid w:val="002C05AA"/>
    <w:rsid w:val="002C2E6B"/>
    <w:rsid w:val="002C3949"/>
    <w:rsid w:val="002C47A5"/>
    <w:rsid w:val="002D4FC5"/>
    <w:rsid w:val="002D65F8"/>
    <w:rsid w:val="002D7680"/>
    <w:rsid w:val="002E065B"/>
    <w:rsid w:val="002E2CB0"/>
    <w:rsid w:val="002E49B9"/>
    <w:rsid w:val="002E6346"/>
    <w:rsid w:val="002F5868"/>
    <w:rsid w:val="002F69DB"/>
    <w:rsid w:val="002F6C27"/>
    <w:rsid w:val="00301551"/>
    <w:rsid w:val="0030563A"/>
    <w:rsid w:val="00310B41"/>
    <w:rsid w:val="0031190F"/>
    <w:rsid w:val="00312FCE"/>
    <w:rsid w:val="00313045"/>
    <w:rsid w:val="00314F44"/>
    <w:rsid w:val="0031612D"/>
    <w:rsid w:val="0031725F"/>
    <w:rsid w:val="00321575"/>
    <w:rsid w:val="003272AF"/>
    <w:rsid w:val="00330668"/>
    <w:rsid w:val="0033208F"/>
    <w:rsid w:val="00335F35"/>
    <w:rsid w:val="00342922"/>
    <w:rsid w:val="00342ABE"/>
    <w:rsid w:val="00345BB2"/>
    <w:rsid w:val="0035112D"/>
    <w:rsid w:val="003516D6"/>
    <w:rsid w:val="00355F02"/>
    <w:rsid w:val="003575E0"/>
    <w:rsid w:val="00371004"/>
    <w:rsid w:val="00373E8B"/>
    <w:rsid w:val="00381968"/>
    <w:rsid w:val="003849EC"/>
    <w:rsid w:val="00384D69"/>
    <w:rsid w:val="003863D7"/>
    <w:rsid w:val="003879CD"/>
    <w:rsid w:val="0039003B"/>
    <w:rsid w:val="003909B9"/>
    <w:rsid w:val="00394E2F"/>
    <w:rsid w:val="00395821"/>
    <w:rsid w:val="00395FBF"/>
    <w:rsid w:val="0039619C"/>
    <w:rsid w:val="003A3E7D"/>
    <w:rsid w:val="003B4F87"/>
    <w:rsid w:val="003C14F4"/>
    <w:rsid w:val="003C37AD"/>
    <w:rsid w:val="003C6253"/>
    <w:rsid w:val="003C6BDB"/>
    <w:rsid w:val="003D14AC"/>
    <w:rsid w:val="003D18D6"/>
    <w:rsid w:val="003D5B2D"/>
    <w:rsid w:val="003D64B4"/>
    <w:rsid w:val="003E00A4"/>
    <w:rsid w:val="003E142B"/>
    <w:rsid w:val="003E2216"/>
    <w:rsid w:val="003E7D4A"/>
    <w:rsid w:val="003F133D"/>
    <w:rsid w:val="003F73F6"/>
    <w:rsid w:val="003F7DAE"/>
    <w:rsid w:val="00400895"/>
    <w:rsid w:val="0040673F"/>
    <w:rsid w:val="004126FB"/>
    <w:rsid w:val="00415674"/>
    <w:rsid w:val="0041635C"/>
    <w:rsid w:val="004279D2"/>
    <w:rsid w:val="004312CD"/>
    <w:rsid w:val="0043273D"/>
    <w:rsid w:val="004340D9"/>
    <w:rsid w:val="00436CD1"/>
    <w:rsid w:val="00442519"/>
    <w:rsid w:val="00442527"/>
    <w:rsid w:val="004453AB"/>
    <w:rsid w:val="004454F0"/>
    <w:rsid w:val="0045066B"/>
    <w:rsid w:val="0045338B"/>
    <w:rsid w:val="00483A76"/>
    <w:rsid w:val="00486D98"/>
    <w:rsid w:val="00491A49"/>
    <w:rsid w:val="004A7009"/>
    <w:rsid w:val="004A7BF2"/>
    <w:rsid w:val="004B0D0C"/>
    <w:rsid w:val="004B5265"/>
    <w:rsid w:val="004B70E4"/>
    <w:rsid w:val="004B7222"/>
    <w:rsid w:val="004C350B"/>
    <w:rsid w:val="004D0CD5"/>
    <w:rsid w:val="004D1814"/>
    <w:rsid w:val="004D2C18"/>
    <w:rsid w:val="004D4266"/>
    <w:rsid w:val="004D47DA"/>
    <w:rsid w:val="004D5959"/>
    <w:rsid w:val="004D672F"/>
    <w:rsid w:val="004D68F1"/>
    <w:rsid w:val="004D74BA"/>
    <w:rsid w:val="004D79A2"/>
    <w:rsid w:val="004D7F55"/>
    <w:rsid w:val="004E6076"/>
    <w:rsid w:val="004E60B7"/>
    <w:rsid w:val="004E79F0"/>
    <w:rsid w:val="004F141A"/>
    <w:rsid w:val="004F77BF"/>
    <w:rsid w:val="00500CFF"/>
    <w:rsid w:val="00502337"/>
    <w:rsid w:val="00502EA2"/>
    <w:rsid w:val="00504DB4"/>
    <w:rsid w:val="00505388"/>
    <w:rsid w:val="00506D70"/>
    <w:rsid w:val="00510DB7"/>
    <w:rsid w:val="00513436"/>
    <w:rsid w:val="005137DE"/>
    <w:rsid w:val="00516AEC"/>
    <w:rsid w:val="00517126"/>
    <w:rsid w:val="0052235E"/>
    <w:rsid w:val="0053109A"/>
    <w:rsid w:val="00531A6E"/>
    <w:rsid w:val="00534EC5"/>
    <w:rsid w:val="00537E6B"/>
    <w:rsid w:val="00540E4B"/>
    <w:rsid w:val="00541535"/>
    <w:rsid w:val="00545B67"/>
    <w:rsid w:val="0055079F"/>
    <w:rsid w:val="00553D21"/>
    <w:rsid w:val="0055487E"/>
    <w:rsid w:val="00556BBC"/>
    <w:rsid w:val="00560C15"/>
    <w:rsid w:val="0056281E"/>
    <w:rsid w:val="00563EFB"/>
    <w:rsid w:val="00564631"/>
    <w:rsid w:val="005748F7"/>
    <w:rsid w:val="00576D5C"/>
    <w:rsid w:val="0057744E"/>
    <w:rsid w:val="00580794"/>
    <w:rsid w:val="00583D12"/>
    <w:rsid w:val="005865DE"/>
    <w:rsid w:val="0058725D"/>
    <w:rsid w:val="005909A8"/>
    <w:rsid w:val="005921EB"/>
    <w:rsid w:val="00593B44"/>
    <w:rsid w:val="0059765D"/>
    <w:rsid w:val="00597938"/>
    <w:rsid w:val="005A2A44"/>
    <w:rsid w:val="005A3C1E"/>
    <w:rsid w:val="005A4B7F"/>
    <w:rsid w:val="005A53EC"/>
    <w:rsid w:val="005A5431"/>
    <w:rsid w:val="005B4624"/>
    <w:rsid w:val="005C325A"/>
    <w:rsid w:val="005C38F1"/>
    <w:rsid w:val="005D6410"/>
    <w:rsid w:val="005E0A3E"/>
    <w:rsid w:val="005E2AAB"/>
    <w:rsid w:val="005E465E"/>
    <w:rsid w:val="005F020C"/>
    <w:rsid w:val="005F08E4"/>
    <w:rsid w:val="005F194A"/>
    <w:rsid w:val="005F3A78"/>
    <w:rsid w:val="005F444C"/>
    <w:rsid w:val="00600BA4"/>
    <w:rsid w:val="0061310C"/>
    <w:rsid w:val="006134FB"/>
    <w:rsid w:val="0061382D"/>
    <w:rsid w:val="0061745F"/>
    <w:rsid w:val="00617819"/>
    <w:rsid w:val="006240D2"/>
    <w:rsid w:val="00626C1C"/>
    <w:rsid w:val="006321D5"/>
    <w:rsid w:val="006404D5"/>
    <w:rsid w:val="00640FC7"/>
    <w:rsid w:val="00643BCE"/>
    <w:rsid w:val="00647870"/>
    <w:rsid w:val="00651236"/>
    <w:rsid w:val="0065201B"/>
    <w:rsid w:val="00655AE8"/>
    <w:rsid w:val="00657FE6"/>
    <w:rsid w:val="006677EC"/>
    <w:rsid w:val="006702AB"/>
    <w:rsid w:val="00670C38"/>
    <w:rsid w:val="00671235"/>
    <w:rsid w:val="0067495B"/>
    <w:rsid w:val="00684F20"/>
    <w:rsid w:val="00685DE8"/>
    <w:rsid w:val="0068602A"/>
    <w:rsid w:val="00693378"/>
    <w:rsid w:val="00694E09"/>
    <w:rsid w:val="006962EB"/>
    <w:rsid w:val="006967B5"/>
    <w:rsid w:val="006A026E"/>
    <w:rsid w:val="006A4FA5"/>
    <w:rsid w:val="006B106C"/>
    <w:rsid w:val="006B5BE4"/>
    <w:rsid w:val="006B789D"/>
    <w:rsid w:val="006C0F06"/>
    <w:rsid w:val="006C29EA"/>
    <w:rsid w:val="006C4943"/>
    <w:rsid w:val="006C4CD2"/>
    <w:rsid w:val="006C5469"/>
    <w:rsid w:val="006C5936"/>
    <w:rsid w:val="006C59FB"/>
    <w:rsid w:val="006C7398"/>
    <w:rsid w:val="006D17B3"/>
    <w:rsid w:val="006D1AD0"/>
    <w:rsid w:val="006D481B"/>
    <w:rsid w:val="006E191B"/>
    <w:rsid w:val="006E2AC9"/>
    <w:rsid w:val="006E5C02"/>
    <w:rsid w:val="006E6FCA"/>
    <w:rsid w:val="0070290D"/>
    <w:rsid w:val="00705E28"/>
    <w:rsid w:val="00710E6A"/>
    <w:rsid w:val="00713B4A"/>
    <w:rsid w:val="0071448F"/>
    <w:rsid w:val="007220D9"/>
    <w:rsid w:val="0072213B"/>
    <w:rsid w:val="00725CE5"/>
    <w:rsid w:val="00726329"/>
    <w:rsid w:val="00727A36"/>
    <w:rsid w:val="00730B68"/>
    <w:rsid w:val="00731EB9"/>
    <w:rsid w:val="0073420C"/>
    <w:rsid w:val="007355FA"/>
    <w:rsid w:val="00736C39"/>
    <w:rsid w:val="0074348D"/>
    <w:rsid w:val="00743A2D"/>
    <w:rsid w:val="007454E9"/>
    <w:rsid w:val="007505C4"/>
    <w:rsid w:val="0075100E"/>
    <w:rsid w:val="00752299"/>
    <w:rsid w:val="00754D49"/>
    <w:rsid w:val="00755BEF"/>
    <w:rsid w:val="0076571D"/>
    <w:rsid w:val="00767225"/>
    <w:rsid w:val="0076760A"/>
    <w:rsid w:val="0077262F"/>
    <w:rsid w:val="00774EB7"/>
    <w:rsid w:val="00780667"/>
    <w:rsid w:val="00786A6C"/>
    <w:rsid w:val="00796289"/>
    <w:rsid w:val="007A5B8E"/>
    <w:rsid w:val="007A654E"/>
    <w:rsid w:val="007B0E75"/>
    <w:rsid w:val="007B7925"/>
    <w:rsid w:val="007C25D1"/>
    <w:rsid w:val="007C6E84"/>
    <w:rsid w:val="007C77C7"/>
    <w:rsid w:val="007C7B1C"/>
    <w:rsid w:val="007D340B"/>
    <w:rsid w:val="007D6FFC"/>
    <w:rsid w:val="007E57BF"/>
    <w:rsid w:val="007E692A"/>
    <w:rsid w:val="007E7B5B"/>
    <w:rsid w:val="007E7FB9"/>
    <w:rsid w:val="007F60B2"/>
    <w:rsid w:val="00800014"/>
    <w:rsid w:val="0080173C"/>
    <w:rsid w:val="0080502D"/>
    <w:rsid w:val="008069DC"/>
    <w:rsid w:val="00812488"/>
    <w:rsid w:val="008129AC"/>
    <w:rsid w:val="00812C91"/>
    <w:rsid w:val="0081581B"/>
    <w:rsid w:val="00816048"/>
    <w:rsid w:val="0081646C"/>
    <w:rsid w:val="00821209"/>
    <w:rsid w:val="00822510"/>
    <w:rsid w:val="00823D20"/>
    <w:rsid w:val="00826FAC"/>
    <w:rsid w:val="0082784C"/>
    <w:rsid w:val="00830285"/>
    <w:rsid w:val="008310C8"/>
    <w:rsid w:val="008324EC"/>
    <w:rsid w:val="008332DE"/>
    <w:rsid w:val="008407A7"/>
    <w:rsid w:val="008408C6"/>
    <w:rsid w:val="00850D4F"/>
    <w:rsid w:val="00857085"/>
    <w:rsid w:val="008605F4"/>
    <w:rsid w:val="00862BCD"/>
    <w:rsid w:val="00867553"/>
    <w:rsid w:val="00872440"/>
    <w:rsid w:val="00872995"/>
    <w:rsid w:val="00872A65"/>
    <w:rsid w:val="008750F3"/>
    <w:rsid w:val="008761CB"/>
    <w:rsid w:val="0088199D"/>
    <w:rsid w:val="008823F6"/>
    <w:rsid w:val="00882B20"/>
    <w:rsid w:val="00886FF6"/>
    <w:rsid w:val="00887442"/>
    <w:rsid w:val="008922DA"/>
    <w:rsid w:val="00894CC8"/>
    <w:rsid w:val="008A2778"/>
    <w:rsid w:val="008A632F"/>
    <w:rsid w:val="008A65D6"/>
    <w:rsid w:val="008A6649"/>
    <w:rsid w:val="008A77BE"/>
    <w:rsid w:val="008B48ED"/>
    <w:rsid w:val="008B6740"/>
    <w:rsid w:val="008B6EC8"/>
    <w:rsid w:val="008C1EB2"/>
    <w:rsid w:val="008C582C"/>
    <w:rsid w:val="008D280E"/>
    <w:rsid w:val="008D6190"/>
    <w:rsid w:val="008D7D2C"/>
    <w:rsid w:val="008E1598"/>
    <w:rsid w:val="008E22BA"/>
    <w:rsid w:val="008E77E2"/>
    <w:rsid w:val="00900805"/>
    <w:rsid w:val="00910971"/>
    <w:rsid w:val="009114DE"/>
    <w:rsid w:val="0091192A"/>
    <w:rsid w:val="00912E91"/>
    <w:rsid w:val="0091788F"/>
    <w:rsid w:val="00921459"/>
    <w:rsid w:val="009222EC"/>
    <w:rsid w:val="009226CE"/>
    <w:rsid w:val="00922894"/>
    <w:rsid w:val="00923632"/>
    <w:rsid w:val="00923AEA"/>
    <w:rsid w:val="00923EBD"/>
    <w:rsid w:val="00924B98"/>
    <w:rsid w:val="009274B3"/>
    <w:rsid w:val="009319D5"/>
    <w:rsid w:val="00935754"/>
    <w:rsid w:val="0093787E"/>
    <w:rsid w:val="00941370"/>
    <w:rsid w:val="00946B41"/>
    <w:rsid w:val="00952AA9"/>
    <w:rsid w:val="00953CEE"/>
    <w:rsid w:val="0095581E"/>
    <w:rsid w:val="009566FA"/>
    <w:rsid w:val="00961496"/>
    <w:rsid w:val="009634A0"/>
    <w:rsid w:val="009657F5"/>
    <w:rsid w:val="0097424C"/>
    <w:rsid w:val="009766AE"/>
    <w:rsid w:val="00981A0F"/>
    <w:rsid w:val="00981DE6"/>
    <w:rsid w:val="00982506"/>
    <w:rsid w:val="00982E70"/>
    <w:rsid w:val="009837F7"/>
    <w:rsid w:val="009842F5"/>
    <w:rsid w:val="00985861"/>
    <w:rsid w:val="00991C34"/>
    <w:rsid w:val="0099378D"/>
    <w:rsid w:val="0099425E"/>
    <w:rsid w:val="0099492A"/>
    <w:rsid w:val="00997D5F"/>
    <w:rsid w:val="009A1200"/>
    <w:rsid w:val="009A3898"/>
    <w:rsid w:val="009A485F"/>
    <w:rsid w:val="009B30C8"/>
    <w:rsid w:val="009B3F25"/>
    <w:rsid w:val="009B4DC4"/>
    <w:rsid w:val="009C2FC8"/>
    <w:rsid w:val="009C731E"/>
    <w:rsid w:val="009D0FCB"/>
    <w:rsid w:val="009D25B1"/>
    <w:rsid w:val="009D5BF4"/>
    <w:rsid w:val="009E2CB9"/>
    <w:rsid w:val="009E429A"/>
    <w:rsid w:val="009F0011"/>
    <w:rsid w:val="009F0EE7"/>
    <w:rsid w:val="009F12A9"/>
    <w:rsid w:val="009F1D5F"/>
    <w:rsid w:val="009F3CAD"/>
    <w:rsid w:val="009F6F11"/>
    <w:rsid w:val="009F7334"/>
    <w:rsid w:val="009F7950"/>
    <w:rsid w:val="009F7B38"/>
    <w:rsid w:val="009F7DB3"/>
    <w:rsid w:val="00A006AE"/>
    <w:rsid w:val="00A0090C"/>
    <w:rsid w:val="00A0441A"/>
    <w:rsid w:val="00A0538C"/>
    <w:rsid w:val="00A05DB4"/>
    <w:rsid w:val="00A10C47"/>
    <w:rsid w:val="00A116D2"/>
    <w:rsid w:val="00A17F20"/>
    <w:rsid w:val="00A213CD"/>
    <w:rsid w:val="00A2161E"/>
    <w:rsid w:val="00A231DA"/>
    <w:rsid w:val="00A2471E"/>
    <w:rsid w:val="00A270B6"/>
    <w:rsid w:val="00A35B5E"/>
    <w:rsid w:val="00A374A0"/>
    <w:rsid w:val="00A50C55"/>
    <w:rsid w:val="00A52411"/>
    <w:rsid w:val="00A6299F"/>
    <w:rsid w:val="00A70E78"/>
    <w:rsid w:val="00A729FF"/>
    <w:rsid w:val="00A72A23"/>
    <w:rsid w:val="00A72A82"/>
    <w:rsid w:val="00A7599B"/>
    <w:rsid w:val="00A7631B"/>
    <w:rsid w:val="00A81A35"/>
    <w:rsid w:val="00A845A8"/>
    <w:rsid w:val="00A84857"/>
    <w:rsid w:val="00A85765"/>
    <w:rsid w:val="00A85EDF"/>
    <w:rsid w:val="00A86630"/>
    <w:rsid w:val="00A869F0"/>
    <w:rsid w:val="00A878FC"/>
    <w:rsid w:val="00A90AC0"/>
    <w:rsid w:val="00A946A0"/>
    <w:rsid w:val="00A950ED"/>
    <w:rsid w:val="00AA0AC8"/>
    <w:rsid w:val="00AA5058"/>
    <w:rsid w:val="00AA663A"/>
    <w:rsid w:val="00AB0930"/>
    <w:rsid w:val="00AB2582"/>
    <w:rsid w:val="00AB5E67"/>
    <w:rsid w:val="00AC02B8"/>
    <w:rsid w:val="00AC0DAD"/>
    <w:rsid w:val="00AC5480"/>
    <w:rsid w:val="00AD4974"/>
    <w:rsid w:val="00AE2425"/>
    <w:rsid w:val="00AE506A"/>
    <w:rsid w:val="00AF2CA0"/>
    <w:rsid w:val="00AF7BFD"/>
    <w:rsid w:val="00B018A9"/>
    <w:rsid w:val="00B04F73"/>
    <w:rsid w:val="00B11C26"/>
    <w:rsid w:val="00B121E9"/>
    <w:rsid w:val="00B13F2E"/>
    <w:rsid w:val="00B1683F"/>
    <w:rsid w:val="00B2346F"/>
    <w:rsid w:val="00B23F8E"/>
    <w:rsid w:val="00B27D6D"/>
    <w:rsid w:val="00B3172F"/>
    <w:rsid w:val="00B336AF"/>
    <w:rsid w:val="00B374B9"/>
    <w:rsid w:val="00B43F13"/>
    <w:rsid w:val="00B44DD6"/>
    <w:rsid w:val="00B51502"/>
    <w:rsid w:val="00B5216B"/>
    <w:rsid w:val="00B57E18"/>
    <w:rsid w:val="00B64C20"/>
    <w:rsid w:val="00B64C63"/>
    <w:rsid w:val="00B7021C"/>
    <w:rsid w:val="00B71E68"/>
    <w:rsid w:val="00B7220B"/>
    <w:rsid w:val="00B73D4C"/>
    <w:rsid w:val="00B835A8"/>
    <w:rsid w:val="00B84D56"/>
    <w:rsid w:val="00B858F8"/>
    <w:rsid w:val="00B91D53"/>
    <w:rsid w:val="00B91EB1"/>
    <w:rsid w:val="00B93445"/>
    <w:rsid w:val="00B957B7"/>
    <w:rsid w:val="00B96030"/>
    <w:rsid w:val="00B96AA9"/>
    <w:rsid w:val="00BA1473"/>
    <w:rsid w:val="00BA19A5"/>
    <w:rsid w:val="00BA4263"/>
    <w:rsid w:val="00BB4362"/>
    <w:rsid w:val="00BB5CFA"/>
    <w:rsid w:val="00BC767A"/>
    <w:rsid w:val="00BD488C"/>
    <w:rsid w:val="00BE11B1"/>
    <w:rsid w:val="00BE28DC"/>
    <w:rsid w:val="00BE2E35"/>
    <w:rsid w:val="00BE3D00"/>
    <w:rsid w:val="00BE602A"/>
    <w:rsid w:val="00BF061D"/>
    <w:rsid w:val="00BF0AD1"/>
    <w:rsid w:val="00BF2CF0"/>
    <w:rsid w:val="00BF3577"/>
    <w:rsid w:val="00BF46F4"/>
    <w:rsid w:val="00BF68FB"/>
    <w:rsid w:val="00C05818"/>
    <w:rsid w:val="00C136CE"/>
    <w:rsid w:val="00C140D1"/>
    <w:rsid w:val="00C1435B"/>
    <w:rsid w:val="00C14FCB"/>
    <w:rsid w:val="00C1704C"/>
    <w:rsid w:val="00C20E3E"/>
    <w:rsid w:val="00C219F2"/>
    <w:rsid w:val="00C341F3"/>
    <w:rsid w:val="00C34848"/>
    <w:rsid w:val="00C3605C"/>
    <w:rsid w:val="00C4057D"/>
    <w:rsid w:val="00C44187"/>
    <w:rsid w:val="00C47FFD"/>
    <w:rsid w:val="00C51B1C"/>
    <w:rsid w:val="00C55436"/>
    <w:rsid w:val="00C63D75"/>
    <w:rsid w:val="00C6544F"/>
    <w:rsid w:val="00C70D61"/>
    <w:rsid w:val="00C71E62"/>
    <w:rsid w:val="00C76967"/>
    <w:rsid w:val="00C81AC5"/>
    <w:rsid w:val="00C81B1E"/>
    <w:rsid w:val="00C82603"/>
    <w:rsid w:val="00C84BB7"/>
    <w:rsid w:val="00C84D04"/>
    <w:rsid w:val="00C910E3"/>
    <w:rsid w:val="00C91CFB"/>
    <w:rsid w:val="00C96A0B"/>
    <w:rsid w:val="00CA0446"/>
    <w:rsid w:val="00CA1EE3"/>
    <w:rsid w:val="00CA31A7"/>
    <w:rsid w:val="00CA37C9"/>
    <w:rsid w:val="00CA6B86"/>
    <w:rsid w:val="00CA73AE"/>
    <w:rsid w:val="00CB0061"/>
    <w:rsid w:val="00CB37C3"/>
    <w:rsid w:val="00CB43D4"/>
    <w:rsid w:val="00CB7983"/>
    <w:rsid w:val="00CB7F49"/>
    <w:rsid w:val="00CC1A7F"/>
    <w:rsid w:val="00CC4AC7"/>
    <w:rsid w:val="00CC4B57"/>
    <w:rsid w:val="00CD049F"/>
    <w:rsid w:val="00CD54C7"/>
    <w:rsid w:val="00CD587F"/>
    <w:rsid w:val="00CD7EF4"/>
    <w:rsid w:val="00CE33DF"/>
    <w:rsid w:val="00CE3B41"/>
    <w:rsid w:val="00CF0386"/>
    <w:rsid w:val="00D00ABD"/>
    <w:rsid w:val="00D00EC4"/>
    <w:rsid w:val="00D13EBD"/>
    <w:rsid w:val="00D17A01"/>
    <w:rsid w:val="00D271D9"/>
    <w:rsid w:val="00D2757C"/>
    <w:rsid w:val="00D27A53"/>
    <w:rsid w:val="00D330B8"/>
    <w:rsid w:val="00D338C4"/>
    <w:rsid w:val="00D343B9"/>
    <w:rsid w:val="00D424E4"/>
    <w:rsid w:val="00D43584"/>
    <w:rsid w:val="00D515B9"/>
    <w:rsid w:val="00D529BF"/>
    <w:rsid w:val="00D53057"/>
    <w:rsid w:val="00D53AD6"/>
    <w:rsid w:val="00D633D0"/>
    <w:rsid w:val="00D66252"/>
    <w:rsid w:val="00D71F13"/>
    <w:rsid w:val="00D72879"/>
    <w:rsid w:val="00D75261"/>
    <w:rsid w:val="00D75C60"/>
    <w:rsid w:val="00D76046"/>
    <w:rsid w:val="00D77CE0"/>
    <w:rsid w:val="00D832E5"/>
    <w:rsid w:val="00D86D21"/>
    <w:rsid w:val="00D86E80"/>
    <w:rsid w:val="00D90DC9"/>
    <w:rsid w:val="00D94FFE"/>
    <w:rsid w:val="00DA0260"/>
    <w:rsid w:val="00DA0F8E"/>
    <w:rsid w:val="00DA2D12"/>
    <w:rsid w:val="00DA552B"/>
    <w:rsid w:val="00DB0337"/>
    <w:rsid w:val="00DB0A9F"/>
    <w:rsid w:val="00DB1D83"/>
    <w:rsid w:val="00DB1EF7"/>
    <w:rsid w:val="00DB51B7"/>
    <w:rsid w:val="00DB61BD"/>
    <w:rsid w:val="00DC0332"/>
    <w:rsid w:val="00DC477C"/>
    <w:rsid w:val="00DC4A74"/>
    <w:rsid w:val="00DC4EB3"/>
    <w:rsid w:val="00DC5C8D"/>
    <w:rsid w:val="00DD5BD2"/>
    <w:rsid w:val="00DE02DA"/>
    <w:rsid w:val="00DE581C"/>
    <w:rsid w:val="00DE7418"/>
    <w:rsid w:val="00DF045F"/>
    <w:rsid w:val="00DF5195"/>
    <w:rsid w:val="00E01381"/>
    <w:rsid w:val="00E029A5"/>
    <w:rsid w:val="00E040AB"/>
    <w:rsid w:val="00E13C45"/>
    <w:rsid w:val="00E174D4"/>
    <w:rsid w:val="00E23598"/>
    <w:rsid w:val="00E23D05"/>
    <w:rsid w:val="00E24FF5"/>
    <w:rsid w:val="00E30EAE"/>
    <w:rsid w:val="00E31D44"/>
    <w:rsid w:val="00E36D9D"/>
    <w:rsid w:val="00E37CCA"/>
    <w:rsid w:val="00E42DCC"/>
    <w:rsid w:val="00E4322A"/>
    <w:rsid w:val="00E45BB8"/>
    <w:rsid w:val="00E475AE"/>
    <w:rsid w:val="00E528DE"/>
    <w:rsid w:val="00E54325"/>
    <w:rsid w:val="00E5514D"/>
    <w:rsid w:val="00E579C4"/>
    <w:rsid w:val="00E60F20"/>
    <w:rsid w:val="00E6259D"/>
    <w:rsid w:val="00E648DA"/>
    <w:rsid w:val="00E65D35"/>
    <w:rsid w:val="00E75C39"/>
    <w:rsid w:val="00E76566"/>
    <w:rsid w:val="00E772C8"/>
    <w:rsid w:val="00E80986"/>
    <w:rsid w:val="00E820E2"/>
    <w:rsid w:val="00E85115"/>
    <w:rsid w:val="00E9016F"/>
    <w:rsid w:val="00E90AE5"/>
    <w:rsid w:val="00E94F11"/>
    <w:rsid w:val="00EA070E"/>
    <w:rsid w:val="00EA2113"/>
    <w:rsid w:val="00EA2A2E"/>
    <w:rsid w:val="00EA4888"/>
    <w:rsid w:val="00EA4A7A"/>
    <w:rsid w:val="00EB380F"/>
    <w:rsid w:val="00EC1950"/>
    <w:rsid w:val="00EC5ECB"/>
    <w:rsid w:val="00ED0630"/>
    <w:rsid w:val="00ED081F"/>
    <w:rsid w:val="00ED2345"/>
    <w:rsid w:val="00EE3810"/>
    <w:rsid w:val="00EE43BA"/>
    <w:rsid w:val="00EE49DA"/>
    <w:rsid w:val="00EE4E34"/>
    <w:rsid w:val="00EF0CD3"/>
    <w:rsid w:val="00EF356A"/>
    <w:rsid w:val="00EF4EDF"/>
    <w:rsid w:val="00EF506D"/>
    <w:rsid w:val="00EF5348"/>
    <w:rsid w:val="00EF5511"/>
    <w:rsid w:val="00EF5DCC"/>
    <w:rsid w:val="00EF7843"/>
    <w:rsid w:val="00F04CCB"/>
    <w:rsid w:val="00F062A0"/>
    <w:rsid w:val="00F06DE2"/>
    <w:rsid w:val="00F10D61"/>
    <w:rsid w:val="00F110E8"/>
    <w:rsid w:val="00F160AB"/>
    <w:rsid w:val="00F172DB"/>
    <w:rsid w:val="00F21394"/>
    <w:rsid w:val="00F216A6"/>
    <w:rsid w:val="00F2499F"/>
    <w:rsid w:val="00F263F0"/>
    <w:rsid w:val="00F33E61"/>
    <w:rsid w:val="00F35780"/>
    <w:rsid w:val="00F3584E"/>
    <w:rsid w:val="00F374A1"/>
    <w:rsid w:val="00F40792"/>
    <w:rsid w:val="00F41DBC"/>
    <w:rsid w:val="00F449F4"/>
    <w:rsid w:val="00F57592"/>
    <w:rsid w:val="00F6590A"/>
    <w:rsid w:val="00F757D9"/>
    <w:rsid w:val="00F77185"/>
    <w:rsid w:val="00F8199E"/>
    <w:rsid w:val="00F845DD"/>
    <w:rsid w:val="00F9183B"/>
    <w:rsid w:val="00F92B35"/>
    <w:rsid w:val="00F93FF2"/>
    <w:rsid w:val="00F94839"/>
    <w:rsid w:val="00FA08A8"/>
    <w:rsid w:val="00FA44FA"/>
    <w:rsid w:val="00FA45E1"/>
    <w:rsid w:val="00FA667D"/>
    <w:rsid w:val="00FA693D"/>
    <w:rsid w:val="00FB344D"/>
    <w:rsid w:val="00FB3A95"/>
    <w:rsid w:val="00FB6079"/>
    <w:rsid w:val="00FC2D99"/>
    <w:rsid w:val="00FC45DF"/>
    <w:rsid w:val="00FC7B2D"/>
    <w:rsid w:val="00FD6594"/>
    <w:rsid w:val="00FD68D1"/>
    <w:rsid w:val="00FD6BAF"/>
    <w:rsid w:val="00FD741D"/>
    <w:rsid w:val="00FE0698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4AA22"/>
  <w15:chartTrackingRefBased/>
  <w15:docId w15:val="{5AA86CCE-9B81-4067-A5EC-83143C6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D25B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643BC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43BCE"/>
  </w:style>
  <w:style w:type="paragraph" w:styleId="HTMLiankstoformatuotas">
    <w:name w:val="HTML Preformatted"/>
    <w:basedOn w:val="prastasis"/>
    <w:rsid w:val="00E52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B957B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4468</Words>
  <Characters>2548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NAUJOSIOS AKMENĖS MOKYKLOS-DARŽELIO „BURATINAS“</vt:lpstr>
      <vt:lpstr>NAUJOSIOS AKMENĖS MOKYKLOS-DARŽELIO „BURATINAS“</vt:lpstr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NAUJOSIOS AKMENĖS MOKYKLOS-DARŽELIO „BURATINAS“</dc:title>
  <dc:subject/>
  <dc:creator>Buratinas</dc:creator>
  <cp:keywords/>
  <dc:description/>
  <cp:lastModifiedBy>Buratinas</cp:lastModifiedBy>
  <cp:revision>7</cp:revision>
  <cp:lastPrinted>2021-02-02T07:51:00Z</cp:lastPrinted>
  <dcterms:created xsi:type="dcterms:W3CDTF">2021-01-12T15:00:00Z</dcterms:created>
  <dcterms:modified xsi:type="dcterms:W3CDTF">2021-02-02T07:51:00Z</dcterms:modified>
</cp:coreProperties>
</file>